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3AFCDB" w14:textId="77777777" w:rsidR="008140F5" w:rsidRDefault="00B9225C">
      <w:pPr>
        <w:pStyle w:val="Antrat1"/>
        <w:rPr>
          <w:rFonts w:ascii="Arial" w:hAnsi="Arial" w:cs="Arial"/>
          <w:szCs w:val="22"/>
        </w:rPr>
      </w:pPr>
      <w:r w:rsidRPr="008140F5">
        <w:rPr>
          <w:rFonts w:ascii="Arial" w:hAnsi="Arial" w:cs="Arial"/>
          <w:szCs w:val="22"/>
        </w:rPr>
        <w:t xml:space="preserve">LIETUVOS RESPUBLIKOS </w:t>
      </w:r>
    </w:p>
    <w:p w14:paraId="1A175EF2" w14:textId="5DCF5D4B" w:rsidR="00982FBB" w:rsidRPr="008140F5" w:rsidRDefault="00982FBB">
      <w:pPr>
        <w:pStyle w:val="Antrat1"/>
        <w:rPr>
          <w:rFonts w:ascii="Arial" w:hAnsi="Arial" w:cs="Arial"/>
          <w:szCs w:val="22"/>
        </w:rPr>
      </w:pPr>
      <w:r w:rsidRPr="008140F5">
        <w:rPr>
          <w:rFonts w:ascii="Arial" w:hAnsi="Arial" w:cs="Arial"/>
          <w:szCs w:val="22"/>
        </w:rPr>
        <w:t xml:space="preserve">VADOVYBĖS APSAUGOS </w:t>
      </w:r>
      <w:r w:rsidR="00B9225C" w:rsidRPr="008140F5">
        <w:rPr>
          <w:rFonts w:ascii="Arial" w:hAnsi="Arial" w:cs="Arial"/>
          <w:szCs w:val="22"/>
        </w:rPr>
        <w:t>TARNYBOS</w:t>
      </w:r>
    </w:p>
    <w:p w14:paraId="1A175EF4" w14:textId="77777777" w:rsidR="00982FBB" w:rsidRPr="008140F5" w:rsidRDefault="00982FBB">
      <w:pPr>
        <w:pStyle w:val="Antrat1"/>
        <w:rPr>
          <w:rFonts w:ascii="Arial" w:hAnsi="Arial" w:cs="Arial"/>
          <w:bCs w:val="0"/>
          <w:szCs w:val="22"/>
        </w:rPr>
      </w:pPr>
      <w:r w:rsidRPr="008140F5">
        <w:rPr>
          <w:rFonts w:ascii="Arial" w:hAnsi="Arial" w:cs="Arial"/>
          <w:bCs w:val="0"/>
          <w:szCs w:val="22"/>
        </w:rPr>
        <w:t>DIREKTORIUS</w:t>
      </w:r>
    </w:p>
    <w:p w14:paraId="1A175EF5" w14:textId="77777777" w:rsidR="00982FBB" w:rsidRPr="0099416A" w:rsidRDefault="00982FBB">
      <w:pPr>
        <w:jc w:val="center"/>
        <w:rPr>
          <w:b/>
          <w:bCs/>
          <w:lang w:val="lt-LT"/>
        </w:rPr>
      </w:pPr>
    </w:p>
    <w:p w14:paraId="1A175EF6" w14:textId="77777777" w:rsidR="00982FBB" w:rsidRPr="00243CCB" w:rsidRDefault="0096565A">
      <w:pPr>
        <w:jc w:val="center"/>
        <w:rPr>
          <w:rFonts w:ascii="Arial" w:hAnsi="Arial" w:cs="Arial"/>
          <w:b/>
          <w:bCs/>
          <w:sz w:val="22"/>
          <w:szCs w:val="22"/>
          <w:lang w:val="lt-LT"/>
        </w:rPr>
      </w:pPr>
      <w:r w:rsidRPr="00243CCB">
        <w:rPr>
          <w:rFonts w:ascii="Arial" w:hAnsi="Arial" w:cs="Arial"/>
          <w:b/>
          <w:bCs/>
          <w:sz w:val="22"/>
          <w:szCs w:val="22"/>
          <w:lang w:val="lt-LT"/>
        </w:rPr>
        <w:t>ĮSAKYMAS</w:t>
      </w:r>
    </w:p>
    <w:p w14:paraId="1A175EF7" w14:textId="1276CD80" w:rsidR="00982FBB" w:rsidRPr="00B9225C" w:rsidRDefault="00E162E5" w:rsidP="00C87497">
      <w:pPr>
        <w:jc w:val="center"/>
        <w:rPr>
          <w:rFonts w:ascii="Arial" w:hAnsi="Arial" w:cs="Arial"/>
          <w:b/>
          <w:bCs/>
          <w:caps/>
          <w:sz w:val="22"/>
          <w:szCs w:val="22"/>
          <w:lang w:val="lt-LT"/>
        </w:rPr>
      </w:pPr>
      <w:r w:rsidRPr="00B9225C">
        <w:rPr>
          <w:rFonts w:ascii="Arial" w:hAnsi="Arial" w:cs="Arial"/>
          <w:b/>
          <w:bCs/>
          <w:sz w:val="22"/>
          <w:szCs w:val="22"/>
          <w:lang w:val="lt-LT"/>
        </w:rPr>
        <w:fldChar w:fldCharType="begin"/>
      </w:r>
      <w:r w:rsidR="00403160" w:rsidRPr="00243CCB">
        <w:rPr>
          <w:rFonts w:ascii="Arial" w:hAnsi="Arial" w:cs="Arial"/>
          <w:b/>
          <w:bCs/>
          <w:sz w:val="22"/>
          <w:szCs w:val="22"/>
          <w:lang w:val="lt-LT"/>
        </w:rPr>
        <w:instrText xml:space="preserve"> DOCPROPERTY  DLX:Title  \* Upper </w:instrText>
      </w:r>
      <w:r w:rsidRPr="00B9225C">
        <w:rPr>
          <w:rFonts w:ascii="Arial" w:hAnsi="Arial" w:cs="Arial"/>
          <w:b/>
          <w:bCs/>
          <w:sz w:val="22"/>
          <w:szCs w:val="22"/>
          <w:lang w:val="lt-LT"/>
        </w:rPr>
        <w:fldChar w:fldCharType="separate"/>
      </w:r>
      <w:r w:rsidR="00C6526A">
        <w:rPr>
          <w:rFonts w:ascii="Arial" w:hAnsi="Arial" w:cs="Arial"/>
          <w:b/>
          <w:bCs/>
          <w:sz w:val="22"/>
          <w:szCs w:val="22"/>
          <w:lang w:val="lt-LT"/>
        </w:rPr>
        <w:t>DĖL INFORMACIJOS APIE PAŽEIDIMUS LIETUVOS RESPUBLIKOS VADOVYBĖS APSAUGOS TARNYBOJE TEIKIMO TVARKOS APRAŠO PATVIRTINIMO</w:t>
      </w:r>
      <w:r w:rsidRPr="00B9225C">
        <w:rPr>
          <w:rFonts w:ascii="Arial" w:hAnsi="Arial" w:cs="Arial"/>
          <w:b/>
          <w:bCs/>
          <w:sz w:val="22"/>
          <w:szCs w:val="22"/>
          <w:lang w:val="lt-LT"/>
        </w:rPr>
        <w:fldChar w:fldCharType="end"/>
      </w:r>
    </w:p>
    <w:p w14:paraId="1A175EF8" w14:textId="77777777" w:rsidR="00982FBB" w:rsidRPr="00243CCB" w:rsidRDefault="00982FBB">
      <w:pPr>
        <w:jc w:val="center"/>
        <w:rPr>
          <w:rFonts w:ascii="Arial" w:hAnsi="Arial" w:cs="Arial"/>
          <w:sz w:val="22"/>
          <w:szCs w:val="22"/>
          <w:lang w:val="lt-LT"/>
        </w:rPr>
      </w:pPr>
    </w:p>
    <w:p w14:paraId="1A175EF9" w14:textId="1D1E0EDF" w:rsidR="00CF4351" w:rsidRPr="00243CCB" w:rsidRDefault="00C6526A">
      <w:pPr>
        <w:jc w:val="center"/>
        <w:rPr>
          <w:rFonts w:ascii="Arial" w:hAnsi="Arial" w:cs="Arial"/>
          <w:sz w:val="22"/>
          <w:szCs w:val="22"/>
          <w:lang w:val="lt-LT"/>
        </w:rPr>
      </w:pPr>
      <w:r>
        <w:t>2020-07-07</w:t>
      </w:r>
      <w:r w:rsidR="007C4F5B" w:rsidRPr="00243CCB">
        <w:rPr>
          <w:rFonts w:ascii="Arial" w:hAnsi="Arial" w:cs="Arial"/>
          <w:sz w:val="22"/>
          <w:szCs w:val="22"/>
        </w:rPr>
        <w:t xml:space="preserve"> </w:t>
      </w:r>
      <w:r w:rsidR="00403160" w:rsidRPr="00243CCB">
        <w:rPr>
          <w:rFonts w:ascii="Arial" w:hAnsi="Arial" w:cs="Arial"/>
          <w:sz w:val="22"/>
          <w:szCs w:val="22"/>
          <w:lang w:val="lt-LT"/>
        </w:rPr>
        <w:t xml:space="preserve">Nr. </w:t>
      </w:r>
      <w:r w:rsidR="0038734E">
        <w:fldChar w:fldCharType="begin"/>
      </w:r>
      <w:r w:rsidR="0038734E">
        <w:instrText xml:space="preserve"> DOCPROPERTY  DLX:RegistrationNo  \* MERGEFORMAT </w:instrText>
      </w:r>
      <w:r w:rsidR="0038734E">
        <w:fldChar w:fldCharType="separate"/>
      </w:r>
      <w:r w:rsidRPr="00C6526A">
        <w:rPr>
          <w:rFonts w:ascii="Arial" w:hAnsi="Arial" w:cs="Arial"/>
          <w:sz w:val="22"/>
          <w:szCs w:val="22"/>
          <w:lang w:val="lt-LT"/>
        </w:rPr>
        <w:t>V-174</w:t>
      </w:r>
      <w:r w:rsidR="0038734E">
        <w:rPr>
          <w:rFonts w:ascii="Arial" w:hAnsi="Arial" w:cs="Arial"/>
          <w:sz w:val="22"/>
          <w:szCs w:val="22"/>
          <w:lang w:val="lt-LT"/>
        </w:rPr>
        <w:fldChar w:fldCharType="end"/>
      </w:r>
    </w:p>
    <w:p w14:paraId="1A175EFA" w14:textId="77777777" w:rsidR="007B2375" w:rsidRPr="00243CCB" w:rsidRDefault="00982FBB">
      <w:pPr>
        <w:jc w:val="center"/>
        <w:rPr>
          <w:rFonts w:ascii="Arial" w:hAnsi="Arial" w:cs="Arial"/>
          <w:sz w:val="22"/>
          <w:szCs w:val="22"/>
          <w:lang w:val="lt-LT"/>
        </w:rPr>
      </w:pPr>
      <w:r w:rsidRPr="00243CCB">
        <w:rPr>
          <w:rFonts w:ascii="Arial" w:hAnsi="Arial" w:cs="Arial"/>
          <w:sz w:val="22"/>
          <w:szCs w:val="22"/>
          <w:lang w:val="lt-LT"/>
        </w:rPr>
        <w:t>Vilnius</w:t>
      </w:r>
      <w:r w:rsidR="003B5055" w:rsidRPr="00243CCB">
        <w:rPr>
          <w:rFonts w:ascii="Arial" w:hAnsi="Arial" w:cs="Arial"/>
          <w:sz w:val="22"/>
          <w:szCs w:val="22"/>
          <w:lang w:val="lt-LT"/>
        </w:rPr>
        <w:t xml:space="preserve"> </w:t>
      </w:r>
    </w:p>
    <w:p w14:paraId="1A175EFB" w14:textId="77777777" w:rsidR="002F3B3D" w:rsidRPr="00243CCB" w:rsidRDefault="002F3B3D" w:rsidP="00403160">
      <w:pPr>
        <w:ind w:firstLine="720"/>
        <w:jc w:val="both"/>
        <w:rPr>
          <w:rFonts w:ascii="Arial" w:hAnsi="Arial" w:cs="Arial"/>
          <w:sz w:val="22"/>
          <w:szCs w:val="22"/>
          <w:lang w:val="lt-LT"/>
        </w:rPr>
      </w:pPr>
    </w:p>
    <w:p w14:paraId="1A175EFC" w14:textId="77777777" w:rsidR="0099416A" w:rsidRPr="00243CCB" w:rsidRDefault="0099416A" w:rsidP="00403160">
      <w:pPr>
        <w:pStyle w:val="Pagrindiniotekstotrauka"/>
        <w:ind w:right="0" w:firstLine="720"/>
        <w:rPr>
          <w:rFonts w:ascii="Arial" w:hAnsi="Arial" w:cs="Arial"/>
          <w:sz w:val="22"/>
          <w:szCs w:val="22"/>
        </w:rPr>
      </w:pPr>
    </w:p>
    <w:p w14:paraId="1A175EFD" w14:textId="77777777" w:rsidR="000D74A5" w:rsidRPr="00243CCB" w:rsidRDefault="000D74A5" w:rsidP="00403160">
      <w:pPr>
        <w:pStyle w:val="Pagrindiniotekstotrauka"/>
        <w:ind w:right="0" w:firstLine="720"/>
        <w:rPr>
          <w:rFonts w:ascii="Arial" w:hAnsi="Arial" w:cs="Arial"/>
          <w:sz w:val="22"/>
          <w:szCs w:val="22"/>
        </w:rPr>
      </w:pPr>
    </w:p>
    <w:p w14:paraId="69E1A8B0" w14:textId="77777777" w:rsidR="00B9225C" w:rsidRPr="005567F9" w:rsidRDefault="00B9225C" w:rsidP="00B9225C">
      <w:pPr>
        <w:widowControl w:val="0"/>
        <w:suppressAutoHyphens/>
        <w:ind w:firstLine="1276"/>
        <w:jc w:val="both"/>
        <w:rPr>
          <w:rFonts w:ascii="Arial" w:hAnsi="Arial" w:cs="Arial"/>
          <w:sz w:val="22"/>
          <w:szCs w:val="22"/>
          <w:lang w:val="lt-LT" w:eastAsia="lt-LT"/>
        </w:rPr>
      </w:pPr>
      <w:r w:rsidRPr="005567F9">
        <w:rPr>
          <w:rFonts w:ascii="Arial" w:hAnsi="Arial" w:cs="Arial"/>
          <w:sz w:val="22"/>
          <w:szCs w:val="22"/>
          <w:lang w:val="lt-LT"/>
        </w:rPr>
        <w:t>Vadovaudamasis Lietuvos Respublikos pranešėjų apsaugos įstatymo 16 straipsnio 1 ir 3 dalimis bei atsižvelgdamas į Vidinių informacijos apie pažeidimus teikimo kanalų įdiegimo ir jų funkcionavimo užtikrinimo tvarkos aprašo, patvirtinto Lietuvos Respublikos Vyriausybės 2018 m. lapkričio 14 d. nutarimu Nr. 1133 „Dėl Lietuvos Respublikos pranešėjų apsaugos įstatymo įgyvendinimo“, nuostatas:</w:t>
      </w:r>
    </w:p>
    <w:p w14:paraId="11115A0E" w14:textId="77777777" w:rsidR="00B9225C" w:rsidRPr="005567F9" w:rsidRDefault="00B9225C" w:rsidP="00B9225C">
      <w:pPr>
        <w:widowControl w:val="0"/>
        <w:tabs>
          <w:tab w:val="left" w:pos="720"/>
          <w:tab w:val="left" w:pos="993"/>
          <w:tab w:val="left" w:pos="1418"/>
        </w:tabs>
        <w:suppressAutoHyphens/>
        <w:ind w:firstLine="1276"/>
        <w:jc w:val="both"/>
        <w:rPr>
          <w:rFonts w:ascii="Arial" w:hAnsi="Arial" w:cs="Arial"/>
          <w:sz w:val="22"/>
          <w:szCs w:val="22"/>
          <w:lang w:val="lt-LT"/>
        </w:rPr>
      </w:pPr>
      <w:r w:rsidRPr="005567F9">
        <w:rPr>
          <w:rFonts w:ascii="Arial" w:hAnsi="Arial" w:cs="Arial"/>
          <w:sz w:val="22"/>
          <w:szCs w:val="22"/>
          <w:lang w:val="lt-LT"/>
        </w:rPr>
        <w:t xml:space="preserve">1. </w:t>
      </w:r>
      <w:r w:rsidRPr="005567F9">
        <w:rPr>
          <w:rFonts w:ascii="Arial" w:hAnsi="Arial" w:cs="Arial"/>
          <w:spacing w:val="60"/>
          <w:sz w:val="22"/>
          <w:szCs w:val="22"/>
          <w:lang w:val="lt-LT"/>
        </w:rPr>
        <w:t>Tvirtinu</w:t>
      </w:r>
      <w:r w:rsidRPr="005567F9">
        <w:rPr>
          <w:rFonts w:ascii="Arial" w:hAnsi="Arial" w:cs="Arial"/>
          <w:sz w:val="22"/>
          <w:szCs w:val="22"/>
          <w:lang w:val="lt-LT"/>
        </w:rPr>
        <w:t xml:space="preserve"> </w:t>
      </w:r>
      <w:r w:rsidRPr="005567F9">
        <w:rPr>
          <w:rFonts w:ascii="Arial" w:eastAsia="SimSun" w:hAnsi="Arial" w:cs="Arial"/>
          <w:sz w:val="22"/>
          <w:szCs w:val="22"/>
          <w:lang w:val="lt-LT" w:bidi="hi-IN"/>
        </w:rPr>
        <w:t xml:space="preserve">Informacijos apie pažeidimus </w:t>
      </w:r>
      <w:r>
        <w:rPr>
          <w:rFonts w:ascii="Arial" w:eastAsia="SimSun" w:hAnsi="Arial" w:cs="Arial"/>
          <w:sz w:val="22"/>
          <w:szCs w:val="22"/>
          <w:lang w:val="lt-LT" w:bidi="hi-IN"/>
        </w:rPr>
        <w:t>Lietuvos Respublikos v</w:t>
      </w:r>
      <w:r w:rsidRPr="005567F9">
        <w:rPr>
          <w:rFonts w:ascii="Arial" w:eastAsia="SimSun" w:hAnsi="Arial" w:cs="Arial"/>
          <w:sz w:val="22"/>
          <w:szCs w:val="22"/>
          <w:lang w:val="lt-LT" w:bidi="hi-IN"/>
        </w:rPr>
        <w:t xml:space="preserve">adovybės apsaugos </w:t>
      </w:r>
      <w:r>
        <w:rPr>
          <w:rFonts w:ascii="Arial" w:eastAsia="SimSun" w:hAnsi="Arial" w:cs="Arial"/>
          <w:sz w:val="22"/>
          <w:szCs w:val="22"/>
          <w:lang w:val="lt-LT" w:bidi="hi-IN"/>
        </w:rPr>
        <w:t xml:space="preserve">tarnyboje </w:t>
      </w:r>
      <w:r w:rsidRPr="005567F9">
        <w:rPr>
          <w:rFonts w:ascii="Arial" w:eastAsia="SimSun" w:hAnsi="Arial" w:cs="Arial"/>
          <w:sz w:val="22"/>
          <w:szCs w:val="22"/>
          <w:lang w:val="lt-LT" w:bidi="hi-IN"/>
        </w:rPr>
        <w:t>teikimo tvarkos aprašą (pridedama)</w:t>
      </w:r>
      <w:r w:rsidRPr="005567F9">
        <w:rPr>
          <w:rFonts w:ascii="Arial" w:hAnsi="Arial" w:cs="Arial"/>
          <w:color w:val="000000"/>
          <w:sz w:val="22"/>
          <w:szCs w:val="22"/>
          <w:lang w:val="lt-LT"/>
        </w:rPr>
        <w:t>.</w:t>
      </w:r>
    </w:p>
    <w:p w14:paraId="61B89710" w14:textId="77777777" w:rsidR="00B9225C" w:rsidRPr="005567F9" w:rsidRDefault="00B9225C" w:rsidP="00B9225C">
      <w:pPr>
        <w:widowControl w:val="0"/>
        <w:tabs>
          <w:tab w:val="left" w:pos="720"/>
          <w:tab w:val="left" w:pos="993"/>
          <w:tab w:val="left" w:pos="1418"/>
        </w:tabs>
        <w:suppressAutoHyphens/>
        <w:ind w:firstLine="1276"/>
        <w:jc w:val="both"/>
        <w:rPr>
          <w:rFonts w:ascii="Arial" w:hAnsi="Arial" w:cs="Arial"/>
          <w:sz w:val="22"/>
          <w:szCs w:val="22"/>
          <w:lang w:val="lt-LT"/>
        </w:rPr>
      </w:pPr>
      <w:r w:rsidRPr="005567F9">
        <w:rPr>
          <w:rFonts w:ascii="Arial" w:hAnsi="Arial" w:cs="Arial"/>
          <w:sz w:val="22"/>
          <w:szCs w:val="22"/>
          <w:lang w:val="lt-LT"/>
        </w:rPr>
        <w:t xml:space="preserve">2. </w:t>
      </w:r>
      <w:r w:rsidRPr="005567F9">
        <w:rPr>
          <w:rFonts w:ascii="Arial" w:hAnsi="Arial" w:cs="Arial"/>
          <w:spacing w:val="60"/>
          <w:sz w:val="22"/>
          <w:szCs w:val="22"/>
          <w:lang w:val="lt-LT"/>
        </w:rPr>
        <w:t>Pavedu</w:t>
      </w:r>
      <w:r w:rsidRPr="005567F9">
        <w:rPr>
          <w:rFonts w:ascii="Arial" w:hAnsi="Arial" w:cs="Arial"/>
          <w:sz w:val="22"/>
          <w:szCs w:val="22"/>
          <w:lang w:val="lt-LT"/>
        </w:rPr>
        <w:t xml:space="preserve"> </w:t>
      </w:r>
      <w:r>
        <w:rPr>
          <w:rFonts w:ascii="Arial" w:hAnsi="Arial" w:cs="Arial"/>
          <w:sz w:val="22"/>
          <w:szCs w:val="22"/>
          <w:lang w:val="lt-LT"/>
        </w:rPr>
        <w:t>Lietuvos Respublikos v</w:t>
      </w:r>
      <w:r w:rsidRPr="005567F9">
        <w:rPr>
          <w:rFonts w:ascii="Arial" w:hAnsi="Arial" w:cs="Arial"/>
          <w:sz w:val="22"/>
          <w:szCs w:val="22"/>
          <w:lang w:val="lt-LT"/>
        </w:rPr>
        <w:t xml:space="preserve">adovybės apsaugos </w:t>
      </w:r>
      <w:r>
        <w:rPr>
          <w:rFonts w:ascii="Arial" w:hAnsi="Arial" w:cs="Arial"/>
          <w:sz w:val="22"/>
          <w:szCs w:val="22"/>
          <w:lang w:val="lt-LT"/>
        </w:rPr>
        <w:t xml:space="preserve">tarnybos </w:t>
      </w:r>
      <w:r w:rsidRPr="005567F9">
        <w:rPr>
          <w:rFonts w:ascii="Arial" w:hAnsi="Arial" w:cs="Arial"/>
          <w:sz w:val="22"/>
          <w:szCs w:val="22"/>
          <w:lang w:val="lt-LT"/>
        </w:rPr>
        <w:t>Korupcijos prevencijos ir vidaus tyrimų skyriui užtikrinti šio aprašo nuostatų įgyvendinimą ir vykdymą.</w:t>
      </w:r>
    </w:p>
    <w:p w14:paraId="018821B3" w14:textId="77777777" w:rsidR="00B9225C" w:rsidRPr="005567F9" w:rsidRDefault="00B9225C" w:rsidP="00B9225C">
      <w:pPr>
        <w:ind w:firstLine="1276"/>
        <w:jc w:val="both"/>
        <w:rPr>
          <w:rFonts w:ascii="Arial" w:hAnsi="Arial" w:cs="Arial"/>
          <w:sz w:val="22"/>
          <w:szCs w:val="22"/>
          <w:lang w:val="lt-LT"/>
        </w:rPr>
      </w:pPr>
    </w:p>
    <w:p w14:paraId="1A175F06" w14:textId="1AE9E9B0" w:rsidR="00F15C44" w:rsidRDefault="00F15C44" w:rsidP="00403160">
      <w:pPr>
        <w:ind w:firstLine="720"/>
        <w:jc w:val="both"/>
        <w:rPr>
          <w:rFonts w:ascii="Arial" w:hAnsi="Arial" w:cs="Arial"/>
          <w:sz w:val="22"/>
          <w:szCs w:val="22"/>
          <w:lang w:val="lt-LT"/>
        </w:rPr>
      </w:pPr>
    </w:p>
    <w:p w14:paraId="1AB6D7A9" w14:textId="77777777" w:rsidR="00B9225C" w:rsidRPr="00243CCB" w:rsidRDefault="00B9225C" w:rsidP="00403160">
      <w:pPr>
        <w:ind w:firstLine="720"/>
        <w:jc w:val="both"/>
        <w:rPr>
          <w:rFonts w:ascii="Arial" w:hAnsi="Arial" w:cs="Arial"/>
          <w:sz w:val="22"/>
          <w:szCs w:val="22"/>
          <w:lang w:val="lt-LT"/>
        </w:rPr>
      </w:pPr>
    </w:p>
    <w:p w14:paraId="1A175F07" w14:textId="77777777" w:rsidR="00402577" w:rsidRPr="00243CCB" w:rsidRDefault="00402577" w:rsidP="00403160">
      <w:pPr>
        <w:ind w:firstLine="720"/>
        <w:rPr>
          <w:rFonts w:ascii="Arial" w:hAnsi="Arial" w:cs="Arial"/>
          <w:sz w:val="22"/>
          <w:szCs w:val="22"/>
          <w:lang w:val="lt-LT"/>
        </w:rPr>
      </w:pPr>
    </w:p>
    <w:tbl>
      <w:tblPr>
        <w:tblStyle w:val="Lentelstinklelis"/>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403160" w:rsidRPr="00243CCB" w14:paraId="1A175F09" w14:textId="77777777" w:rsidTr="003510F7">
        <w:tc>
          <w:tcPr>
            <w:tcW w:w="10031" w:type="dxa"/>
          </w:tcPr>
          <w:p w14:paraId="1A175F08" w14:textId="169C5990" w:rsidR="00403160" w:rsidRPr="00243CCB" w:rsidRDefault="00C3261B" w:rsidP="00403160">
            <w:pPr>
              <w:rPr>
                <w:rFonts w:ascii="Arial" w:hAnsi="Arial" w:cs="Arial"/>
                <w:sz w:val="22"/>
                <w:szCs w:val="22"/>
                <w:lang w:val="lt-LT"/>
              </w:rPr>
            </w:pPr>
            <w:r>
              <w:fldChar w:fldCharType="begin"/>
            </w:r>
            <w:r>
              <w:instrText xml:space="preserve"> DOCPROPERTY  DLX:abs_VRM_PasirasantysAsmenysWord  \* MERGEFORMAT </w:instrText>
            </w:r>
            <w:r>
              <w:fldChar w:fldCharType="separate"/>
            </w:r>
            <w:r w:rsidR="00C6526A" w:rsidRPr="00C6526A">
              <w:rPr>
                <w:rFonts w:ascii="Arial" w:hAnsi="Arial" w:cs="Arial"/>
                <w:sz w:val="22"/>
                <w:szCs w:val="22"/>
                <w:lang w:val="lt-LT"/>
              </w:rPr>
              <w:t>Direktorius</w:t>
            </w:r>
            <w:r w:rsidR="00C6526A" w:rsidRPr="00C6526A">
              <w:rPr>
                <w:rFonts w:ascii="Arial" w:hAnsi="Arial" w:cs="Arial"/>
                <w:sz w:val="22"/>
                <w:szCs w:val="22"/>
                <w:lang w:val="lt-LT"/>
              </w:rPr>
              <w:tab/>
            </w:r>
            <w:r w:rsidR="00C6526A" w:rsidRPr="00C6526A">
              <w:rPr>
                <w:rFonts w:ascii="Arial" w:hAnsi="Arial" w:cs="Arial"/>
                <w:sz w:val="22"/>
                <w:szCs w:val="22"/>
                <w:lang w:val="lt-LT"/>
              </w:rPr>
              <w:tab/>
            </w:r>
            <w:r w:rsidR="00C6526A" w:rsidRPr="00C6526A">
              <w:rPr>
                <w:rFonts w:ascii="Arial" w:hAnsi="Arial" w:cs="Arial"/>
                <w:sz w:val="22"/>
                <w:szCs w:val="22"/>
                <w:lang w:val="lt-LT"/>
              </w:rPr>
              <w:tab/>
            </w:r>
            <w:r w:rsidR="00C6526A" w:rsidRPr="00C6526A">
              <w:rPr>
                <w:rFonts w:ascii="Arial" w:hAnsi="Arial" w:cs="Arial"/>
                <w:sz w:val="22"/>
                <w:szCs w:val="22"/>
                <w:lang w:val="lt-LT"/>
              </w:rPr>
              <w:tab/>
            </w:r>
            <w:r w:rsidR="00C6526A" w:rsidRPr="00C6526A">
              <w:rPr>
                <w:rFonts w:ascii="Arial" w:hAnsi="Arial" w:cs="Arial"/>
                <w:sz w:val="22"/>
                <w:szCs w:val="22"/>
                <w:lang w:val="lt-LT"/>
              </w:rPr>
              <w:tab/>
            </w:r>
            <w:r w:rsidR="00C6526A" w:rsidRPr="00C6526A">
              <w:rPr>
                <w:rFonts w:ascii="Arial" w:hAnsi="Arial" w:cs="Arial"/>
                <w:sz w:val="22"/>
                <w:szCs w:val="22"/>
                <w:lang w:val="lt-LT"/>
              </w:rPr>
              <w:tab/>
            </w:r>
            <w:proofErr w:type="spellStart"/>
            <w:r w:rsidR="00C6526A" w:rsidRPr="00C6526A">
              <w:rPr>
                <w:rFonts w:ascii="Arial" w:hAnsi="Arial" w:cs="Arial"/>
                <w:sz w:val="22"/>
                <w:szCs w:val="22"/>
                <w:lang w:val="lt-LT"/>
              </w:rPr>
              <w:t>Rymantas</w:t>
            </w:r>
            <w:proofErr w:type="spellEnd"/>
            <w:r w:rsidR="00C6526A" w:rsidRPr="00C6526A">
              <w:rPr>
                <w:rFonts w:ascii="Arial" w:hAnsi="Arial" w:cs="Arial"/>
                <w:sz w:val="22"/>
                <w:szCs w:val="22"/>
                <w:lang w:val="lt-LT"/>
              </w:rPr>
              <w:t xml:space="preserve"> Mockevičius</w:t>
            </w:r>
            <w:r>
              <w:rPr>
                <w:rFonts w:ascii="Arial" w:hAnsi="Arial" w:cs="Arial"/>
                <w:sz w:val="22"/>
                <w:szCs w:val="22"/>
                <w:lang w:val="lt-LT"/>
              </w:rPr>
              <w:fldChar w:fldCharType="end"/>
            </w:r>
          </w:p>
        </w:tc>
      </w:tr>
    </w:tbl>
    <w:p w14:paraId="4685B374" w14:textId="42479383" w:rsidR="00C6526A" w:rsidRDefault="00C6526A" w:rsidP="00403160">
      <w:pPr>
        <w:ind w:firstLine="720"/>
        <w:rPr>
          <w:rFonts w:ascii="Arial" w:hAnsi="Arial" w:cs="Arial"/>
          <w:sz w:val="22"/>
          <w:szCs w:val="22"/>
          <w:lang w:val="lt-LT"/>
        </w:rPr>
      </w:pPr>
    </w:p>
    <w:p w14:paraId="4EF2F04A" w14:textId="77777777" w:rsidR="00C6526A" w:rsidRDefault="00C6526A">
      <w:pPr>
        <w:rPr>
          <w:rFonts w:ascii="Arial" w:hAnsi="Arial" w:cs="Arial"/>
          <w:sz w:val="22"/>
          <w:szCs w:val="22"/>
          <w:lang w:val="lt-LT"/>
        </w:rPr>
      </w:pPr>
      <w:r>
        <w:rPr>
          <w:rFonts w:ascii="Arial" w:hAnsi="Arial" w:cs="Arial"/>
          <w:sz w:val="22"/>
          <w:szCs w:val="22"/>
          <w:lang w:val="lt-LT"/>
        </w:rPr>
        <w:br w:type="page"/>
      </w:r>
    </w:p>
    <w:p w14:paraId="1503ECD9" w14:textId="77777777" w:rsidR="00C6526A" w:rsidRDefault="00C6526A" w:rsidP="00C6526A">
      <w:pPr>
        <w:tabs>
          <w:tab w:val="left" w:pos="1304"/>
          <w:tab w:val="left" w:pos="1457"/>
          <w:tab w:val="left" w:pos="1604"/>
          <w:tab w:val="left" w:pos="1757"/>
        </w:tabs>
        <w:suppressAutoHyphens/>
        <w:ind w:left="5102"/>
        <w:rPr>
          <w:rFonts w:ascii="Arial" w:hAnsi="Arial" w:cs="Arial"/>
          <w:sz w:val="22"/>
          <w:szCs w:val="22"/>
          <w:lang w:val="lt-LT" w:eastAsia="lt-LT"/>
        </w:rPr>
      </w:pPr>
      <w:r>
        <w:rPr>
          <w:rFonts w:ascii="Arial" w:hAnsi="Arial" w:cs="Arial"/>
          <w:sz w:val="22"/>
          <w:szCs w:val="22"/>
          <w:lang w:val="lt-LT"/>
        </w:rPr>
        <w:lastRenderedPageBreak/>
        <w:t>PATVIRTINTA</w:t>
      </w:r>
    </w:p>
    <w:p w14:paraId="52A1EDCA" w14:textId="77777777" w:rsidR="00C6526A" w:rsidRDefault="00C6526A" w:rsidP="00C6526A">
      <w:pPr>
        <w:tabs>
          <w:tab w:val="left" w:pos="1304"/>
          <w:tab w:val="left" w:pos="1457"/>
          <w:tab w:val="left" w:pos="1604"/>
          <w:tab w:val="left" w:pos="1757"/>
        </w:tabs>
        <w:suppressAutoHyphens/>
        <w:ind w:left="5102"/>
        <w:rPr>
          <w:rFonts w:ascii="Arial" w:hAnsi="Arial" w:cs="Arial"/>
          <w:sz w:val="22"/>
          <w:szCs w:val="22"/>
          <w:lang w:val="lt-LT"/>
        </w:rPr>
      </w:pPr>
      <w:r>
        <w:rPr>
          <w:rFonts w:ascii="Arial" w:hAnsi="Arial" w:cs="Arial"/>
          <w:sz w:val="22"/>
          <w:szCs w:val="22"/>
          <w:lang w:val="lt-LT"/>
        </w:rPr>
        <w:t xml:space="preserve">Lietuvos Respublikos </w:t>
      </w:r>
    </w:p>
    <w:p w14:paraId="292C37A0" w14:textId="77777777" w:rsidR="00C6526A" w:rsidRDefault="00C6526A" w:rsidP="00C6526A">
      <w:pPr>
        <w:tabs>
          <w:tab w:val="left" w:pos="1304"/>
          <w:tab w:val="left" w:pos="1457"/>
          <w:tab w:val="left" w:pos="1604"/>
          <w:tab w:val="left" w:pos="1757"/>
        </w:tabs>
        <w:suppressAutoHyphens/>
        <w:ind w:left="5102"/>
        <w:rPr>
          <w:rFonts w:ascii="Arial" w:hAnsi="Arial" w:cs="Arial"/>
          <w:sz w:val="22"/>
          <w:szCs w:val="22"/>
          <w:lang w:val="lt-LT"/>
        </w:rPr>
      </w:pPr>
      <w:r>
        <w:rPr>
          <w:rFonts w:ascii="Arial" w:hAnsi="Arial" w:cs="Arial"/>
          <w:sz w:val="22"/>
          <w:szCs w:val="22"/>
          <w:lang w:val="lt-LT"/>
        </w:rPr>
        <w:t>vadovybės apsaugos tarnybos direktoriaus</w:t>
      </w:r>
    </w:p>
    <w:p w14:paraId="205EB56A" w14:textId="77777777" w:rsidR="00C6526A" w:rsidRDefault="00C6526A" w:rsidP="00C6526A">
      <w:pPr>
        <w:tabs>
          <w:tab w:val="left" w:pos="1304"/>
          <w:tab w:val="left" w:pos="1457"/>
          <w:tab w:val="left" w:pos="1604"/>
          <w:tab w:val="left" w:pos="1757"/>
        </w:tabs>
        <w:suppressAutoHyphens/>
        <w:ind w:left="5102"/>
        <w:rPr>
          <w:rFonts w:ascii="Arial" w:hAnsi="Arial" w:cs="Arial"/>
          <w:sz w:val="22"/>
          <w:szCs w:val="22"/>
          <w:lang w:val="lt-LT"/>
        </w:rPr>
      </w:pPr>
      <w:r>
        <w:rPr>
          <w:rFonts w:ascii="Arial" w:hAnsi="Arial" w:cs="Arial"/>
          <w:sz w:val="22"/>
          <w:szCs w:val="22"/>
          <w:lang w:val="lt-LT"/>
        </w:rPr>
        <w:t>2020 m. liepos 7 d. įsakymu Nr. V-174</w:t>
      </w:r>
    </w:p>
    <w:p w14:paraId="6C627780" w14:textId="77777777" w:rsidR="00C6526A" w:rsidRDefault="00C6526A" w:rsidP="00C6526A">
      <w:pPr>
        <w:tabs>
          <w:tab w:val="left" w:pos="1304"/>
          <w:tab w:val="left" w:pos="1457"/>
          <w:tab w:val="left" w:pos="1604"/>
          <w:tab w:val="left" w:pos="1757"/>
        </w:tabs>
        <w:suppressAutoHyphens/>
        <w:rPr>
          <w:rFonts w:ascii="Arial" w:hAnsi="Arial" w:cs="Arial"/>
          <w:sz w:val="22"/>
          <w:szCs w:val="22"/>
          <w:lang w:val="lt-LT"/>
        </w:rPr>
      </w:pPr>
    </w:p>
    <w:p w14:paraId="188F5B18" w14:textId="77777777" w:rsidR="00C6526A" w:rsidRDefault="00C6526A" w:rsidP="00C6526A">
      <w:pPr>
        <w:tabs>
          <w:tab w:val="left" w:pos="1304"/>
          <w:tab w:val="left" w:pos="1457"/>
          <w:tab w:val="left" w:pos="1604"/>
          <w:tab w:val="left" w:pos="1757"/>
        </w:tabs>
        <w:suppressAutoHyphens/>
        <w:rPr>
          <w:rFonts w:ascii="Arial" w:hAnsi="Arial" w:cs="Arial"/>
          <w:sz w:val="22"/>
          <w:szCs w:val="22"/>
          <w:lang w:val="lt-LT"/>
        </w:rPr>
      </w:pPr>
    </w:p>
    <w:p w14:paraId="4EA66948" w14:textId="77777777" w:rsidR="00C6526A" w:rsidRDefault="00C6526A" w:rsidP="00C6526A">
      <w:pPr>
        <w:jc w:val="center"/>
        <w:rPr>
          <w:rFonts w:ascii="Arial" w:hAnsi="Arial" w:cs="Arial"/>
          <w:b/>
          <w:sz w:val="22"/>
          <w:szCs w:val="22"/>
          <w:lang w:val="lt-LT"/>
        </w:rPr>
      </w:pPr>
      <w:r>
        <w:rPr>
          <w:rFonts w:ascii="Arial" w:eastAsia="SimSun" w:hAnsi="Arial" w:cs="Arial"/>
          <w:b/>
          <w:sz w:val="22"/>
          <w:szCs w:val="22"/>
          <w:lang w:val="lt-LT"/>
        </w:rPr>
        <w:t>INFORMACIJOS APIE PAŽEIDIMUS LIETUVOS RESPUBLIKOS VADOVYBĖS APSAUGOS TARNYBOJE TEIKIMO TVARKOS APRAŠAS</w:t>
      </w:r>
    </w:p>
    <w:p w14:paraId="6121C685" w14:textId="77777777" w:rsidR="00C6526A" w:rsidRDefault="00C6526A" w:rsidP="00C6526A">
      <w:pPr>
        <w:jc w:val="center"/>
        <w:rPr>
          <w:rFonts w:ascii="Arial" w:hAnsi="Arial" w:cs="Arial"/>
          <w:b/>
          <w:sz w:val="22"/>
          <w:szCs w:val="22"/>
          <w:lang w:val="lt-LT"/>
        </w:rPr>
      </w:pPr>
    </w:p>
    <w:p w14:paraId="67C9D493" w14:textId="77777777" w:rsidR="00C6526A" w:rsidRDefault="00C6526A" w:rsidP="00C6526A">
      <w:pPr>
        <w:jc w:val="center"/>
        <w:rPr>
          <w:rFonts w:ascii="Arial" w:hAnsi="Arial" w:cs="Arial"/>
          <w:b/>
          <w:sz w:val="22"/>
          <w:szCs w:val="22"/>
          <w:lang w:val="lt-LT"/>
        </w:rPr>
      </w:pPr>
    </w:p>
    <w:p w14:paraId="44ECF9B2" w14:textId="77777777" w:rsidR="00C6526A" w:rsidRDefault="00C6526A" w:rsidP="00C6526A">
      <w:pPr>
        <w:jc w:val="center"/>
        <w:rPr>
          <w:rFonts w:ascii="Arial" w:hAnsi="Arial" w:cs="Arial"/>
          <w:b/>
          <w:sz w:val="22"/>
          <w:szCs w:val="22"/>
          <w:lang w:val="lt-LT"/>
        </w:rPr>
      </w:pPr>
      <w:r>
        <w:rPr>
          <w:rFonts w:ascii="Arial" w:hAnsi="Arial" w:cs="Arial"/>
          <w:b/>
          <w:sz w:val="22"/>
          <w:szCs w:val="22"/>
          <w:lang w:val="lt-LT"/>
        </w:rPr>
        <w:t>I SKYRIUS</w:t>
      </w:r>
    </w:p>
    <w:p w14:paraId="523409E3" w14:textId="77777777" w:rsidR="00C6526A" w:rsidRDefault="00C6526A" w:rsidP="00C6526A">
      <w:pPr>
        <w:jc w:val="center"/>
        <w:rPr>
          <w:rFonts w:ascii="Arial" w:hAnsi="Arial" w:cs="Arial"/>
          <w:b/>
          <w:sz w:val="22"/>
          <w:szCs w:val="22"/>
          <w:lang w:val="lt-LT"/>
        </w:rPr>
      </w:pPr>
      <w:r>
        <w:rPr>
          <w:rFonts w:ascii="Arial" w:hAnsi="Arial" w:cs="Arial"/>
          <w:b/>
          <w:sz w:val="22"/>
          <w:szCs w:val="22"/>
          <w:lang w:val="lt-LT"/>
        </w:rPr>
        <w:t>BENDROSIOS NUOSTATOS</w:t>
      </w:r>
    </w:p>
    <w:p w14:paraId="316C3CB5" w14:textId="77777777" w:rsidR="00C6526A" w:rsidRDefault="00C6526A" w:rsidP="00C6526A">
      <w:pPr>
        <w:suppressAutoHyphens/>
        <w:jc w:val="center"/>
        <w:rPr>
          <w:rFonts w:ascii="Arial" w:hAnsi="Arial" w:cs="Arial"/>
          <w:sz w:val="22"/>
          <w:szCs w:val="22"/>
          <w:lang w:val="lt-LT"/>
        </w:rPr>
      </w:pPr>
    </w:p>
    <w:p w14:paraId="2061AD2B" w14:textId="77777777" w:rsidR="00C6526A" w:rsidRDefault="00C6526A" w:rsidP="00C6526A">
      <w:pPr>
        <w:suppressAutoHyphens/>
        <w:jc w:val="center"/>
        <w:rPr>
          <w:rFonts w:ascii="Arial" w:hAnsi="Arial" w:cs="Arial"/>
          <w:sz w:val="22"/>
          <w:szCs w:val="22"/>
          <w:lang w:val="lt-LT"/>
        </w:rPr>
      </w:pPr>
    </w:p>
    <w:p w14:paraId="5E3D140D" w14:textId="77777777" w:rsidR="00C6526A" w:rsidRDefault="00C6526A" w:rsidP="00C6526A">
      <w:pPr>
        <w:widowControl w:val="0"/>
        <w:tabs>
          <w:tab w:val="left" w:pos="0"/>
          <w:tab w:val="left" w:pos="850"/>
          <w:tab w:val="left" w:pos="993"/>
          <w:tab w:val="left" w:pos="1418"/>
        </w:tabs>
        <w:suppressAutoHyphens/>
        <w:ind w:firstLine="851"/>
        <w:jc w:val="both"/>
        <w:rPr>
          <w:rFonts w:ascii="Arial" w:hAnsi="Arial" w:cs="Arial"/>
          <w:sz w:val="22"/>
          <w:szCs w:val="22"/>
          <w:lang w:val="lt-LT"/>
        </w:rPr>
      </w:pPr>
      <w:r>
        <w:rPr>
          <w:rFonts w:ascii="Arial" w:hAnsi="Arial" w:cs="Arial"/>
          <w:sz w:val="22"/>
          <w:szCs w:val="22"/>
          <w:lang w:val="lt-LT"/>
        </w:rPr>
        <w:t xml:space="preserve">1. </w:t>
      </w:r>
      <w:r>
        <w:rPr>
          <w:rFonts w:ascii="Arial" w:eastAsia="SimSun" w:hAnsi="Arial" w:cs="Arial"/>
          <w:sz w:val="22"/>
          <w:szCs w:val="22"/>
          <w:lang w:val="lt-LT" w:bidi="hi-IN"/>
        </w:rPr>
        <w:t xml:space="preserve">Informacijos apie pažeidimus </w:t>
      </w:r>
      <w:r>
        <w:rPr>
          <w:rFonts w:ascii="Arial" w:hAnsi="Arial" w:cs="Arial"/>
          <w:sz w:val="22"/>
          <w:szCs w:val="22"/>
          <w:lang w:val="lt-LT"/>
        </w:rPr>
        <w:t xml:space="preserve">Lietuvos Respublikos vadovybės apsaugos tarnyboje </w:t>
      </w:r>
      <w:r>
        <w:rPr>
          <w:rFonts w:ascii="Arial" w:eastAsia="SimSun" w:hAnsi="Arial" w:cs="Arial"/>
          <w:sz w:val="22"/>
          <w:szCs w:val="22"/>
          <w:lang w:val="lt-LT" w:bidi="hi-IN"/>
        </w:rPr>
        <w:t xml:space="preserve">teikimo tvarkos aprašas (toliau – Aprašas) nustato informacijos apie </w:t>
      </w:r>
      <w:r>
        <w:rPr>
          <w:rFonts w:ascii="Arial" w:hAnsi="Arial" w:cs="Arial"/>
          <w:sz w:val="22"/>
          <w:szCs w:val="22"/>
          <w:lang w:val="lt-LT"/>
        </w:rPr>
        <w:t xml:space="preserve">Lietuvos Respublikos vadovybės apsaugos tarnybos (toliau – Tarnyba) </w:t>
      </w:r>
      <w:r>
        <w:rPr>
          <w:rFonts w:ascii="Arial" w:eastAsia="SimSun" w:hAnsi="Arial" w:cs="Arial"/>
          <w:sz w:val="22"/>
          <w:szCs w:val="22"/>
          <w:lang w:val="lt-LT" w:bidi="hi-IN"/>
        </w:rPr>
        <w:t xml:space="preserve">galimai rengiamus, padarytus ar daromus pažeidimus teikimo, informacijos apie pažeidimus priėmimo Tarnyboje veikiančiu vidiniu informacijos apie pažeidimus teikimo kanalu (toliau – vidinis kanalas), jos vertinimo ir sprendimų priėmimo tvarką. </w:t>
      </w:r>
    </w:p>
    <w:p w14:paraId="683710DC" w14:textId="77777777" w:rsidR="00C6526A" w:rsidRDefault="00C6526A" w:rsidP="00C6526A">
      <w:pPr>
        <w:widowControl w:val="0"/>
        <w:tabs>
          <w:tab w:val="left" w:pos="0"/>
          <w:tab w:val="left" w:pos="850"/>
          <w:tab w:val="left" w:pos="993"/>
          <w:tab w:val="left" w:pos="1418"/>
        </w:tabs>
        <w:suppressAutoHyphens/>
        <w:ind w:firstLine="851"/>
        <w:jc w:val="both"/>
        <w:rPr>
          <w:rFonts w:ascii="Arial" w:hAnsi="Arial" w:cs="Arial"/>
          <w:sz w:val="22"/>
          <w:szCs w:val="22"/>
          <w:lang w:val="lt-LT"/>
        </w:rPr>
      </w:pPr>
      <w:r>
        <w:rPr>
          <w:rFonts w:ascii="Arial" w:hAnsi="Arial" w:cs="Arial"/>
          <w:sz w:val="22"/>
          <w:szCs w:val="22"/>
          <w:lang w:val="lt-LT"/>
        </w:rPr>
        <w:t xml:space="preserve">2. </w:t>
      </w:r>
      <w:r>
        <w:rPr>
          <w:rFonts w:ascii="Arial" w:eastAsia="SimSun" w:hAnsi="Arial" w:cs="Arial"/>
          <w:sz w:val="22"/>
          <w:szCs w:val="22"/>
          <w:lang w:val="lt-LT" w:bidi="hi-IN"/>
        </w:rPr>
        <w:t>Informacijos apie pažeidimus teikimo pagrindai, aplinkybės, kurioms esant gali būti teikiama informacija apie pažeidimus, nustatyti Lietuvos Respublikos pranešėjų apsaugos įstatyme ir Lietuvos Respublikos Vyriausybės 2018 m. lapkričio 14 d. nutarime Nr. 1133 „Dėl Lietuvos Respublikos pranešėjų apsaugos įstatymo įgyvendinimo“.</w:t>
      </w:r>
    </w:p>
    <w:p w14:paraId="238EB578" w14:textId="77777777" w:rsidR="00C6526A" w:rsidRDefault="00C6526A" w:rsidP="00C6526A">
      <w:pPr>
        <w:widowControl w:val="0"/>
        <w:tabs>
          <w:tab w:val="left" w:pos="0"/>
          <w:tab w:val="left" w:pos="850"/>
          <w:tab w:val="left" w:pos="993"/>
          <w:tab w:val="left" w:pos="1418"/>
        </w:tabs>
        <w:suppressAutoHyphens/>
        <w:ind w:firstLine="851"/>
        <w:jc w:val="both"/>
        <w:rPr>
          <w:rFonts w:ascii="Arial" w:eastAsia="SimSun" w:hAnsi="Arial" w:cs="Arial"/>
          <w:sz w:val="22"/>
          <w:szCs w:val="22"/>
          <w:lang w:val="lt-LT" w:bidi="hi-IN"/>
        </w:rPr>
      </w:pPr>
      <w:r>
        <w:rPr>
          <w:rFonts w:ascii="Arial" w:eastAsia="SimSun" w:hAnsi="Arial" w:cs="Arial"/>
          <w:sz w:val="22"/>
          <w:szCs w:val="22"/>
          <w:lang w:val="lt-LT" w:bidi="hi-IN"/>
        </w:rPr>
        <w:t xml:space="preserve">3. Tarnyboje gauta informacija apie pažeidimus priimama, registruojama, nagrinėjama ir asmenų, teikiančių informaciją apie pažeidimą, apsaugos priemonės užtikrinamos vadovaujantis Pranešėjų apsaugos įstatymu, kitais teisės aktais ir šiuo Aprašu. </w:t>
      </w:r>
    </w:p>
    <w:p w14:paraId="34D48580" w14:textId="77777777" w:rsidR="00C6526A" w:rsidRDefault="00C6526A" w:rsidP="00C6526A">
      <w:pPr>
        <w:widowControl w:val="0"/>
        <w:tabs>
          <w:tab w:val="left" w:pos="0"/>
          <w:tab w:val="left" w:pos="850"/>
          <w:tab w:val="left" w:pos="993"/>
          <w:tab w:val="left" w:pos="1418"/>
        </w:tabs>
        <w:suppressAutoHyphens/>
        <w:ind w:firstLine="851"/>
        <w:jc w:val="both"/>
        <w:rPr>
          <w:rFonts w:ascii="Arial" w:eastAsia="SimSun" w:hAnsi="Arial" w:cs="Arial"/>
          <w:sz w:val="22"/>
          <w:szCs w:val="22"/>
          <w:lang w:val="lt-LT" w:bidi="hi-IN"/>
        </w:rPr>
      </w:pPr>
      <w:r>
        <w:rPr>
          <w:rFonts w:ascii="Arial" w:eastAsia="SimSun" w:hAnsi="Arial" w:cs="Arial"/>
          <w:sz w:val="22"/>
          <w:szCs w:val="22"/>
          <w:lang w:val="lt-LT" w:bidi="hi-IN"/>
        </w:rPr>
        <w:t>4. Apraše vartojamos sąvokos suprantamos taip, kaip jos apibrėžtos Pranešėjų apsaugos įstatyme ir kituose teisės aktuose, reglamentuojančiuose pranešėjų apsaugos reikalavimus.</w:t>
      </w:r>
    </w:p>
    <w:p w14:paraId="58124F39" w14:textId="77777777" w:rsidR="00C6526A" w:rsidRDefault="00C6526A" w:rsidP="00C6526A">
      <w:pPr>
        <w:widowControl w:val="0"/>
        <w:tabs>
          <w:tab w:val="left" w:pos="0"/>
          <w:tab w:val="left" w:pos="850"/>
          <w:tab w:val="left" w:pos="993"/>
        </w:tabs>
        <w:suppressAutoHyphens/>
        <w:ind w:firstLine="851"/>
        <w:jc w:val="both"/>
        <w:rPr>
          <w:rFonts w:ascii="Arial" w:eastAsia="SimSun" w:hAnsi="Arial" w:cs="Arial"/>
          <w:sz w:val="22"/>
          <w:szCs w:val="22"/>
          <w:lang w:val="lt-LT" w:bidi="hi-IN"/>
        </w:rPr>
      </w:pPr>
      <w:r>
        <w:rPr>
          <w:rFonts w:ascii="Arial" w:eastAsia="SimSun" w:hAnsi="Arial" w:cs="Arial"/>
          <w:sz w:val="22"/>
          <w:szCs w:val="22"/>
          <w:lang w:val="lt-LT" w:bidi="hi-IN"/>
        </w:rPr>
        <w:t xml:space="preserve">5. </w:t>
      </w:r>
      <w:r>
        <w:rPr>
          <w:rFonts w:ascii="Arial" w:hAnsi="Arial" w:cs="Arial"/>
          <w:sz w:val="22"/>
          <w:szCs w:val="22"/>
          <w:lang w:val="lt-LT"/>
        </w:rPr>
        <w:t>Kompetentingas subjektas</w:t>
      </w:r>
      <w:r>
        <w:rPr>
          <w:rFonts w:ascii="Arial" w:eastAsia="SimSun" w:hAnsi="Arial" w:cs="Arial"/>
          <w:sz w:val="22"/>
          <w:szCs w:val="22"/>
          <w:lang w:val="lt-LT" w:bidi="hi-IN"/>
        </w:rPr>
        <w:t xml:space="preserve"> privalo užtikrinti asmens, kuris vidiniu kanalu pateikia informaciją apie pažeidimą Tarnyboje ir kurį su Tarnyba sieja ar siejo tarnybos ar darbo santykiai arba sutartiniai santykiai (konsultavimo, rangos, stažuotės, praktikos, savanorystės ir pan.) (toliau – asmuo, teikiantis informaciją apie pažeidimą), ir jo teikiamos informacijos konfidencialumą, išskyrus įstatymuose nustatytus atvejus.</w:t>
      </w:r>
    </w:p>
    <w:p w14:paraId="517621BC" w14:textId="77777777" w:rsidR="00C6526A" w:rsidRDefault="00C6526A" w:rsidP="00C6526A">
      <w:pPr>
        <w:suppressAutoHyphens/>
        <w:rPr>
          <w:rFonts w:ascii="Arial" w:hAnsi="Arial" w:cs="Arial"/>
          <w:b/>
          <w:bCs/>
          <w:caps/>
          <w:sz w:val="22"/>
          <w:szCs w:val="22"/>
          <w:lang w:val="lt-LT"/>
        </w:rPr>
      </w:pPr>
    </w:p>
    <w:p w14:paraId="3BF915F2" w14:textId="77777777" w:rsidR="00C6526A" w:rsidRDefault="00C6526A" w:rsidP="00C6526A">
      <w:pPr>
        <w:jc w:val="center"/>
        <w:rPr>
          <w:rFonts w:ascii="Arial" w:hAnsi="Arial" w:cs="Arial"/>
          <w:b/>
          <w:sz w:val="22"/>
          <w:szCs w:val="22"/>
          <w:lang w:val="lt-LT"/>
        </w:rPr>
      </w:pPr>
      <w:r>
        <w:rPr>
          <w:rFonts w:ascii="Arial" w:hAnsi="Arial" w:cs="Arial"/>
          <w:b/>
          <w:sz w:val="22"/>
          <w:szCs w:val="22"/>
          <w:lang w:val="lt-LT"/>
        </w:rPr>
        <w:t>II SKYRIUS</w:t>
      </w:r>
    </w:p>
    <w:p w14:paraId="5DCBA6ED" w14:textId="77777777" w:rsidR="00C6526A" w:rsidRDefault="00C6526A" w:rsidP="00C6526A">
      <w:pPr>
        <w:jc w:val="center"/>
        <w:rPr>
          <w:rFonts w:ascii="Arial" w:hAnsi="Arial" w:cs="Arial"/>
          <w:b/>
          <w:sz w:val="22"/>
          <w:szCs w:val="22"/>
          <w:lang w:val="lt-LT"/>
        </w:rPr>
      </w:pPr>
      <w:r>
        <w:rPr>
          <w:rFonts w:ascii="Arial" w:eastAsia="SimSun" w:hAnsi="Arial" w:cs="Arial"/>
          <w:b/>
          <w:sz w:val="22"/>
          <w:szCs w:val="22"/>
          <w:lang w:val="lt-LT"/>
        </w:rPr>
        <w:t>INFORMACIJOS APIE PAŽEIDIMUS TEIKIMAS</w:t>
      </w:r>
    </w:p>
    <w:p w14:paraId="68CFACE9" w14:textId="77777777" w:rsidR="00C6526A" w:rsidRDefault="00C6526A" w:rsidP="00C6526A">
      <w:pPr>
        <w:widowControl w:val="0"/>
        <w:tabs>
          <w:tab w:val="left" w:pos="0"/>
          <w:tab w:val="left" w:pos="850"/>
          <w:tab w:val="left" w:pos="993"/>
        </w:tabs>
        <w:suppressAutoHyphens/>
        <w:jc w:val="both"/>
        <w:rPr>
          <w:rFonts w:ascii="Arial" w:eastAsia="SimSun" w:hAnsi="Arial" w:cs="Arial"/>
          <w:sz w:val="22"/>
          <w:szCs w:val="22"/>
          <w:lang w:val="lt-LT" w:bidi="hi-IN"/>
        </w:rPr>
      </w:pPr>
    </w:p>
    <w:p w14:paraId="0229462F" w14:textId="77777777" w:rsidR="00C6526A" w:rsidRDefault="00C6526A" w:rsidP="00C6526A">
      <w:pPr>
        <w:widowControl w:val="0"/>
        <w:tabs>
          <w:tab w:val="left" w:pos="0"/>
          <w:tab w:val="left" w:pos="852"/>
          <w:tab w:val="left" w:pos="1134"/>
        </w:tabs>
        <w:suppressAutoHyphens/>
        <w:ind w:firstLine="851"/>
        <w:jc w:val="both"/>
        <w:rPr>
          <w:rFonts w:ascii="Arial" w:hAnsi="Arial" w:cs="Arial"/>
          <w:sz w:val="22"/>
          <w:szCs w:val="22"/>
          <w:lang w:val="lt-LT"/>
        </w:rPr>
      </w:pPr>
      <w:r>
        <w:rPr>
          <w:rFonts w:ascii="Arial" w:hAnsi="Arial" w:cs="Arial"/>
          <w:sz w:val="22"/>
          <w:szCs w:val="22"/>
          <w:lang w:val="lt-LT"/>
        </w:rPr>
        <w:t>6. Asmuo, teikiantis informaciją apie pažeidimą, turi teisę ją pateikti užpildydamas Lietuvos Respublikos Vyriausybės 2018 m. lapkričio 14 d. nutarimu Nr. 1133 „Dėl Lietuvos Respublikos pranešėjų apsaugos įstatymo įgyvendinimo“ patvirtintą pranešimo apie pažeidimą formą arba apie pažeidimą pranešti laisvos formos pranešimu, kuriame turi būti pateikta Aprašo 8 punkte nurodyta informacija ir nurodyta, kad ši informacija teikiama vadovaujantis Pranešėjų apsaugos įstatymu.</w:t>
      </w:r>
    </w:p>
    <w:p w14:paraId="04761CE5" w14:textId="77777777" w:rsidR="00C6526A" w:rsidRDefault="00C6526A" w:rsidP="00C6526A">
      <w:pPr>
        <w:widowControl w:val="0"/>
        <w:tabs>
          <w:tab w:val="left" w:pos="0"/>
          <w:tab w:val="left" w:pos="852"/>
          <w:tab w:val="left" w:pos="1134"/>
        </w:tabs>
        <w:suppressAutoHyphens/>
        <w:ind w:firstLine="851"/>
        <w:jc w:val="both"/>
        <w:rPr>
          <w:rFonts w:ascii="Arial" w:hAnsi="Arial" w:cs="Arial"/>
          <w:sz w:val="22"/>
          <w:szCs w:val="22"/>
          <w:lang w:val="lt-LT"/>
        </w:rPr>
      </w:pPr>
      <w:r>
        <w:rPr>
          <w:rFonts w:ascii="Arial" w:hAnsi="Arial" w:cs="Arial"/>
          <w:sz w:val="22"/>
          <w:szCs w:val="22"/>
          <w:lang w:val="lt-LT"/>
        </w:rPr>
        <w:t xml:space="preserve">7. </w:t>
      </w:r>
      <w:r>
        <w:rPr>
          <w:rFonts w:ascii="Arial" w:eastAsia="SimSun" w:hAnsi="Arial" w:cs="Arial"/>
          <w:sz w:val="22"/>
          <w:szCs w:val="22"/>
          <w:lang w:val="lt-LT" w:bidi="hi-IN"/>
        </w:rPr>
        <w:t>Asmuo, teikiantis informaciją apie pažeidimą, Tarnyboje ją gali pateikti vienu iš šių būdų:</w:t>
      </w:r>
    </w:p>
    <w:p w14:paraId="423F29ED" w14:textId="77777777" w:rsidR="00C6526A" w:rsidRDefault="00C6526A" w:rsidP="00C6526A">
      <w:pPr>
        <w:widowControl w:val="0"/>
        <w:tabs>
          <w:tab w:val="left" w:pos="0"/>
          <w:tab w:val="left" w:pos="852"/>
        </w:tabs>
        <w:suppressAutoHyphens/>
        <w:ind w:firstLine="851"/>
        <w:jc w:val="both"/>
        <w:rPr>
          <w:rFonts w:ascii="Arial" w:hAnsi="Arial" w:cs="Arial"/>
          <w:sz w:val="22"/>
          <w:szCs w:val="22"/>
          <w:lang w:val="lt-LT"/>
        </w:rPr>
      </w:pPr>
      <w:r>
        <w:rPr>
          <w:rFonts w:ascii="Arial" w:hAnsi="Arial" w:cs="Arial"/>
          <w:sz w:val="22"/>
          <w:szCs w:val="22"/>
          <w:lang w:val="lt-LT"/>
        </w:rPr>
        <w:t xml:space="preserve">7.1. </w:t>
      </w:r>
      <w:r>
        <w:rPr>
          <w:rFonts w:ascii="Arial" w:eastAsia="SimSun" w:hAnsi="Arial" w:cs="Arial"/>
          <w:sz w:val="22"/>
          <w:szCs w:val="22"/>
          <w:lang w:val="lt-LT" w:bidi="hi-IN"/>
        </w:rPr>
        <w:t>tiesiogiai kompetentingam subjektui;</w:t>
      </w:r>
    </w:p>
    <w:p w14:paraId="0C38446E" w14:textId="77777777" w:rsidR="00C6526A" w:rsidRDefault="00C6526A" w:rsidP="00C6526A">
      <w:pPr>
        <w:widowControl w:val="0"/>
        <w:tabs>
          <w:tab w:val="left" w:pos="0"/>
          <w:tab w:val="left" w:pos="852"/>
        </w:tabs>
        <w:suppressAutoHyphens/>
        <w:ind w:firstLine="851"/>
        <w:jc w:val="both"/>
        <w:rPr>
          <w:rFonts w:ascii="Arial" w:eastAsia="SimSun" w:hAnsi="Arial" w:cs="Arial"/>
          <w:color w:val="000000"/>
          <w:sz w:val="22"/>
          <w:szCs w:val="22"/>
          <w:lang w:val="lt-LT" w:bidi="hi-IN"/>
        </w:rPr>
      </w:pPr>
      <w:r>
        <w:rPr>
          <w:rFonts w:ascii="Arial" w:hAnsi="Arial" w:cs="Arial"/>
          <w:sz w:val="22"/>
          <w:szCs w:val="22"/>
          <w:lang w:val="lt-LT"/>
        </w:rPr>
        <w:t xml:space="preserve">7.2. </w:t>
      </w:r>
      <w:r>
        <w:rPr>
          <w:rFonts w:ascii="Arial" w:eastAsia="SimSun" w:hAnsi="Arial" w:cs="Arial"/>
          <w:sz w:val="22"/>
          <w:szCs w:val="22"/>
          <w:lang w:val="lt-LT" w:bidi="hi-IN"/>
        </w:rPr>
        <w:t xml:space="preserve">atsiųsti informaciją Tarnybos elektroninio pašto adresu </w:t>
      </w:r>
      <w:proofErr w:type="spellStart"/>
      <w:r>
        <w:rPr>
          <w:rFonts w:ascii="Arial" w:eastAsia="SimSun" w:hAnsi="Arial" w:cs="Arial"/>
          <w:color w:val="000000"/>
          <w:sz w:val="22"/>
          <w:szCs w:val="22"/>
          <w:lang w:val="lt-LT" w:bidi="hi-IN"/>
        </w:rPr>
        <w:t>pranesk@vat.lt</w:t>
      </w:r>
      <w:proofErr w:type="spellEnd"/>
      <w:r>
        <w:rPr>
          <w:rFonts w:ascii="Arial" w:eastAsia="SimSun" w:hAnsi="Arial" w:cs="Arial"/>
          <w:color w:val="000000"/>
          <w:sz w:val="22"/>
          <w:szCs w:val="22"/>
          <w:lang w:val="lt-LT" w:bidi="hi-IN"/>
        </w:rPr>
        <w:t>.</w:t>
      </w:r>
    </w:p>
    <w:p w14:paraId="65A5E442" w14:textId="77777777" w:rsidR="00C6526A" w:rsidRDefault="00C6526A" w:rsidP="00C6526A">
      <w:pPr>
        <w:widowControl w:val="0"/>
        <w:tabs>
          <w:tab w:val="left" w:pos="0"/>
          <w:tab w:val="left" w:pos="852"/>
          <w:tab w:val="left" w:pos="1134"/>
        </w:tabs>
        <w:suppressAutoHyphens/>
        <w:ind w:firstLine="851"/>
        <w:jc w:val="both"/>
        <w:rPr>
          <w:rFonts w:ascii="Arial" w:hAnsi="Arial" w:cs="Arial"/>
          <w:sz w:val="22"/>
          <w:szCs w:val="22"/>
          <w:lang w:val="lt-LT"/>
        </w:rPr>
      </w:pPr>
      <w:r>
        <w:rPr>
          <w:rFonts w:ascii="Arial" w:hAnsi="Arial" w:cs="Arial"/>
          <w:sz w:val="22"/>
          <w:szCs w:val="22"/>
          <w:lang w:val="lt-LT"/>
        </w:rPr>
        <w:t>8. Asmuo, teikiantis informaciją apie pažeidimą, nurodo konkrečias faktines aplinkybes, asmenį, kuris rengiasi, dalyvauja ar dalyvavo darant pažeidimą, informaciją apie galimus tokio asmens motyvus darant pažeidimą, nurodo, ar apie šį pažeidimą jau yra pranešta, jei taip, – kam buvo pranešta, ar buvo gautas atsakymas, pateikia duomenis apie pažeidimo liudininkus, taip pat nurodo savo vardą, pavardę, gyvenamosios vietos adresą (arba el. pašto adresą) korespondencijai gauti ir kitus duomenis ryšiui palaikyti, jei įmanoma, prideda rašytinius ar kitokius turimus duomenis ar informaciją, atskleidžiančią galimo pažeidimo požymius. Taip pat asmuo gali nurodyti, kaip ir kada su juo geriausia susisiekti.</w:t>
      </w:r>
    </w:p>
    <w:p w14:paraId="2832AFF0" w14:textId="77777777" w:rsidR="00C6526A" w:rsidRDefault="00C6526A" w:rsidP="00C6526A">
      <w:pPr>
        <w:widowControl w:val="0"/>
        <w:tabs>
          <w:tab w:val="left" w:pos="852"/>
          <w:tab w:val="left" w:pos="961"/>
        </w:tabs>
        <w:suppressAutoHyphens/>
        <w:jc w:val="center"/>
        <w:rPr>
          <w:rFonts w:ascii="Arial" w:hAnsi="Arial" w:cs="Arial"/>
          <w:sz w:val="22"/>
          <w:szCs w:val="22"/>
          <w:lang w:val="lt-LT"/>
        </w:rPr>
      </w:pPr>
    </w:p>
    <w:p w14:paraId="3B945C9C" w14:textId="77777777" w:rsidR="00C6526A" w:rsidRDefault="00C6526A" w:rsidP="00C6526A">
      <w:pPr>
        <w:widowControl w:val="0"/>
        <w:tabs>
          <w:tab w:val="left" w:pos="852"/>
          <w:tab w:val="left" w:pos="961"/>
        </w:tabs>
        <w:suppressAutoHyphens/>
        <w:jc w:val="center"/>
        <w:rPr>
          <w:rFonts w:ascii="Arial" w:hAnsi="Arial" w:cs="Arial"/>
          <w:sz w:val="22"/>
          <w:szCs w:val="22"/>
          <w:lang w:val="lt-LT"/>
        </w:rPr>
      </w:pPr>
    </w:p>
    <w:p w14:paraId="45B19F05" w14:textId="77777777" w:rsidR="00C6526A" w:rsidRDefault="00C6526A" w:rsidP="00C6526A">
      <w:pPr>
        <w:widowControl w:val="0"/>
        <w:tabs>
          <w:tab w:val="left" w:pos="852"/>
          <w:tab w:val="left" w:pos="961"/>
        </w:tabs>
        <w:suppressAutoHyphens/>
        <w:jc w:val="center"/>
        <w:rPr>
          <w:rFonts w:ascii="Arial" w:hAnsi="Arial" w:cs="Arial"/>
          <w:sz w:val="22"/>
          <w:szCs w:val="22"/>
          <w:lang w:val="lt-LT"/>
        </w:rPr>
      </w:pPr>
    </w:p>
    <w:p w14:paraId="4A2E4E32" w14:textId="77777777" w:rsidR="00C6526A" w:rsidRDefault="00C6526A" w:rsidP="00C6526A">
      <w:pPr>
        <w:jc w:val="center"/>
        <w:rPr>
          <w:rFonts w:ascii="Arial" w:hAnsi="Arial" w:cs="Arial"/>
          <w:b/>
          <w:sz w:val="22"/>
          <w:szCs w:val="22"/>
          <w:lang w:val="lt-LT"/>
        </w:rPr>
      </w:pPr>
      <w:r>
        <w:rPr>
          <w:rFonts w:ascii="Arial" w:hAnsi="Arial" w:cs="Arial"/>
          <w:b/>
          <w:sz w:val="22"/>
          <w:szCs w:val="22"/>
          <w:lang w:val="lt-LT"/>
        </w:rPr>
        <w:t>III SKYRIUS</w:t>
      </w:r>
    </w:p>
    <w:p w14:paraId="6D7AA3A9" w14:textId="77777777" w:rsidR="00C6526A" w:rsidRDefault="00C6526A" w:rsidP="00C6526A">
      <w:pPr>
        <w:jc w:val="center"/>
        <w:rPr>
          <w:rFonts w:ascii="Arial" w:hAnsi="Arial" w:cs="Arial"/>
          <w:b/>
          <w:sz w:val="22"/>
          <w:szCs w:val="22"/>
          <w:lang w:val="lt-LT"/>
        </w:rPr>
      </w:pPr>
      <w:r>
        <w:rPr>
          <w:rFonts w:ascii="Arial" w:eastAsia="SimSun" w:hAnsi="Arial" w:cs="Arial"/>
          <w:b/>
          <w:sz w:val="22"/>
          <w:szCs w:val="22"/>
          <w:lang w:val="lt-LT"/>
        </w:rPr>
        <w:lastRenderedPageBreak/>
        <w:t>INFORMACIJOS APIE PAŽEIDIMUS PRIĖMIMAS IR REGISTRAVIMAS</w:t>
      </w:r>
    </w:p>
    <w:p w14:paraId="14E57FE3" w14:textId="77777777" w:rsidR="00C6526A" w:rsidRDefault="00C6526A" w:rsidP="00C6526A">
      <w:pPr>
        <w:widowControl w:val="0"/>
        <w:tabs>
          <w:tab w:val="left" w:pos="0"/>
          <w:tab w:val="left" w:pos="852"/>
          <w:tab w:val="left" w:pos="1134"/>
        </w:tabs>
        <w:suppressAutoHyphens/>
        <w:ind w:left="709"/>
        <w:jc w:val="both"/>
        <w:rPr>
          <w:rFonts w:ascii="Arial" w:hAnsi="Arial" w:cs="Arial"/>
          <w:sz w:val="22"/>
          <w:szCs w:val="22"/>
          <w:lang w:val="lt-LT"/>
        </w:rPr>
      </w:pPr>
    </w:p>
    <w:p w14:paraId="4367D3BF" w14:textId="77777777" w:rsidR="00C6526A" w:rsidRDefault="00C6526A" w:rsidP="00C6526A">
      <w:pPr>
        <w:widowControl w:val="0"/>
        <w:tabs>
          <w:tab w:val="left" w:pos="0"/>
          <w:tab w:val="left" w:pos="852"/>
          <w:tab w:val="left" w:pos="1134"/>
        </w:tabs>
        <w:suppressAutoHyphens/>
        <w:ind w:firstLine="851"/>
        <w:jc w:val="both"/>
        <w:rPr>
          <w:rFonts w:ascii="Arial" w:hAnsi="Arial" w:cs="Arial"/>
          <w:sz w:val="22"/>
          <w:szCs w:val="22"/>
          <w:lang w:val="lt-LT"/>
        </w:rPr>
      </w:pPr>
      <w:r>
        <w:rPr>
          <w:rFonts w:ascii="Arial" w:hAnsi="Arial" w:cs="Arial"/>
          <w:sz w:val="22"/>
          <w:szCs w:val="22"/>
          <w:lang w:val="lt-LT"/>
        </w:rPr>
        <w:t xml:space="preserve">9. </w:t>
      </w:r>
      <w:r>
        <w:rPr>
          <w:rFonts w:ascii="Arial" w:eastAsia="SimSun" w:hAnsi="Arial" w:cs="Arial"/>
          <w:sz w:val="22"/>
          <w:szCs w:val="22"/>
          <w:lang w:val="lt-LT" w:bidi="hi-IN"/>
        </w:rPr>
        <w:t>Informaciją apie pažeidimą priima ir Tarnybos dokumentų valdymo sistemoje (DVS) užregistruoja kompetentingas subjektas.</w:t>
      </w:r>
    </w:p>
    <w:p w14:paraId="01332DA4" w14:textId="77777777" w:rsidR="00C6526A" w:rsidRDefault="00C6526A" w:rsidP="00C6526A">
      <w:pPr>
        <w:widowControl w:val="0"/>
        <w:tabs>
          <w:tab w:val="left" w:pos="0"/>
          <w:tab w:val="left" w:pos="852"/>
          <w:tab w:val="left" w:pos="1134"/>
        </w:tabs>
        <w:suppressAutoHyphens/>
        <w:ind w:firstLine="851"/>
        <w:jc w:val="both"/>
        <w:rPr>
          <w:rFonts w:ascii="Arial" w:hAnsi="Arial" w:cs="Arial"/>
          <w:sz w:val="22"/>
          <w:szCs w:val="22"/>
          <w:lang w:val="lt-LT"/>
        </w:rPr>
      </w:pPr>
      <w:r>
        <w:rPr>
          <w:rFonts w:ascii="Arial" w:hAnsi="Arial" w:cs="Arial"/>
          <w:sz w:val="22"/>
          <w:szCs w:val="22"/>
          <w:lang w:val="lt-LT"/>
        </w:rPr>
        <w:t xml:space="preserve">10. </w:t>
      </w:r>
      <w:r>
        <w:rPr>
          <w:rFonts w:ascii="Arial" w:eastAsia="SimSun" w:hAnsi="Arial" w:cs="Arial"/>
          <w:sz w:val="22"/>
          <w:szCs w:val="22"/>
          <w:lang w:val="lt-LT" w:bidi="hi-IN"/>
        </w:rPr>
        <w:t>Informacija apie pažeidimą, gautą Tarnyboje k</w:t>
      </w:r>
      <w:r>
        <w:rPr>
          <w:rFonts w:ascii="Arial" w:hAnsi="Arial" w:cs="Arial"/>
          <w:sz w:val="22"/>
          <w:szCs w:val="22"/>
          <w:lang w:val="lt-LT"/>
        </w:rPr>
        <w:t xml:space="preserve">itu elektroninio pašto adresu, nei nurodyta </w:t>
      </w:r>
      <w:r>
        <w:rPr>
          <w:rFonts w:ascii="Arial" w:eastAsia="SimSun" w:hAnsi="Arial" w:cs="Arial"/>
          <w:sz w:val="22"/>
          <w:szCs w:val="22"/>
          <w:lang w:val="lt-LT" w:bidi="hi-IN"/>
        </w:rPr>
        <w:t>Aprašo 7.2 papunktyje, neregistruojama ir nedelsiant persiunčiama Aprašo 7.2 papunktyje nurodytu elektroninio pašto adresu. Šiame punkte nustatyta tvarka gauta ir (ar) persiųsta elektroniniu paštu informacija apie pažeidimą turi būti ištrinta nedelsiant.</w:t>
      </w:r>
    </w:p>
    <w:p w14:paraId="236AAB98" w14:textId="77777777" w:rsidR="00C6526A" w:rsidRDefault="00C6526A" w:rsidP="00C6526A">
      <w:pPr>
        <w:widowControl w:val="0"/>
        <w:tabs>
          <w:tab w:val="left" w:pos="0"/>
          <w:tab w:val="left" w:pos="852"/>
          <w:tab w:val="left" w:pos="1134"/>
        </w:tabs>
        <w:suppressAutoHyphens/>
        <w:ind w:firstLine="851"/>
        <w:jc w:val="both"/>
        <w:rPr>
          <w:rFonts w:ascii="Arial" w:hAnsi="Arial" w:cs="Arial"/>
          <w:sz w:val="22"/>
          <w:szCs w:val="22"/>
          <w:lang w:val="lt-LT"/>
        </w:rPr>
      </w:pPr>
      <w:r>
        <w:rPr>
          <w:rFonts w:ascii="Arial" w:hAnsi="Arial" w:cs="Arial"/>
          <w:sz w:val="22"/>
          <w:szCs w:val="22"/>
          <w:lang w:val="lt-LT"/>
        </w:rPr>
        <w:t>11. Kompetentingas subjektas užtikrina, kad gauta informacija apie pažeidimą ir su tuo susiję duomenys būtų laikomi saugiai ir su jais galėtų susipažinti tik tokią teisę turintys informaciją apie pažeidimą nagrinėjantys asmenys.</w:t>
      </w:r>
    </w:p>
    <w:p w14:paraId="4E45B6D8" w14:textId="77777777" w:rsidR="00C6526A" w:rsidRDefault="00C6526A" w:rsidP="00C6526A">
      <w:pPr>
        <w:widowControl w:val="0"/>
        <w:tabs>
          <w:tab w:val="left" w:pos="0"/>
          <w:tab w:val="left" w:pos="852"/>
          <w:tab w:val="left" w:pos="1134"/>
        </w:tabs>
        <w:suppressAutoHyphens/>
        <w:ind w:firstLine="851"/>
        <w:jc w:val="both"/>
        <w:rPr>
          <w:rFonts w:ascii="Arial" w:hAnsi="Arial" w:cs="Arial"/>
          <w:sz w:val="22"/>
          <w:szCs w:val="22"/>
          <w:lang w:val="lt-LT"/>
        </w:rPr>
      </w:pPr>
      <w:r>
        <w:rPr>
          <w:rFonts w:ascii="Arial" w:hAnsi="Arial" w:cs="Arial"/>
          <w:sz w:val="22"/>
          <w:szCs w:val="22"/>
          <w:lang w:val="lt-LT"/>
        </w:rPr>
        <w:t>12. Kompetentingas subjektas, gavęs informaciją apie pažeidimą, ją pateikusiam asmeniui pageidaujant nedelsdamas raštu informuoja šį asmenį apie informacijos gavimo faktą.</w:t>
      </w:r>
    </w:p>
    <w:p w14:paraId="63844C87" w14:textId="77777777" w:rsidR="00C6526A" w:rsidRDefault="00C6526A" w:rsidP="00C6526A">
      <w:pPr>
        <w:widowControl w:val="0"/>
        <w:tabs>
          <w:tab w:val="left" w:pos="0"/>
          <w:tab w:val="left" w:pos="852"/>
          <w:tab w:val="left" w:pos="1134"/>
        </w:tabs>
        <w:suppressAutoHyphens/>
        <w:ind w:firstLine="851"/>
        <w:jc w:val="both"/>
        <w:rPr>
          <w:rFonts w:ascii="Arial" w:hAnsi="Arial" w:cs="Arial"/>
          <w:sz w:val="22"/>
          <w:szCs w:val="22"/>
          <w:lang w:val="lt-LT"/>
        </w:rPr>
      </w:pPr>
      <w:r>
        <w:rPr>
          <w:rFonts w:ascii="Arial" w:hAnsi="Arial" w:cs="Arial"/>
          <w:sz w:val="22"/>
          <w:szCs w:val="22"/>
          <w:lang w:val="lt-LT"/>
        </w:rPr>
        <w:t xml:space="preserve">13. </w:t>
      </w:r>
      <w:r>
        <w:rPr>
          <w:rFonts w:ascii="Arial" w:eastAsia="SimSun" w:hAnsi="Arial" w:cs="Arial"/>
          <w:sz w:val="22"/>
          <w:szCs w:val="22"/>
          <w:lang w:val="lt-LT" w:bidi="hi-IN"/>
        </w:rPr>
        <w:t xml:space="preserve">Tarnybos pareigūnai, </w:t>
      </w:r>
      <w:r>
        <w:rPr>
          <w:rFonts w:ascii="Arial" w:hAnsi="Arial" w:cs="Arial"/>
          <w:sz w:val="22"/>
          <w:szCs w:val="22"/>
          <w:lang w:val="lt-LT"/>
        </w:rPr>
        <w:t xml:space="preserve">valstybės tarnautojai ir darbuotojai, dirbantys pagal darbo sutartis, kurie pagal atliekamas funkcijas turi prieigą prie asmens, teikiančio informaciją apie pažeidimą, pateiktų duomenų arba gali sužinoti ją pateikusio asmens duomenis, yra supažindinami su atsakomybe už </w:t>
      </w:r>
      <w:r>
        <w:rPr>
          <w:rFonts w:ascii="Arial" w:hAnsi="Arial" w:cs="Arial"/>
          <w:bCs/>
          <w:sz w:val="22"/>
          <w:szCs w:val="22"/>
          <w:lang w:val="lt-LT"/>
        </w:rPr>
        <w:t>Pranešėjų apsaugos įstatyme ir (ar) kituose teisės aktuose nustatytų pranešėjų apsaugos reikalavimų pažeidimą,</w:t>
      </w:r>
      <w:r>
        <w:rPr>
          <w:rFonts w:ascii="Arial" w:hAnsi="Arial" w:cs="Arial"/>
          <w:sz w:val="22"/>
          <w:szCs w:val="22"/>
          <w:lang w:val="lt-LT"/>
        </w:rPr>
        <w:t xml:space="preserve"> privalo pasirašyti konfidencialumo pasižadėjimą (Aprašo priedas) ir įsipareigoti neatskleisti tokios informacijos ar duomenų trečiosioms šalims. </w:t>
      </w:r>
    </w:p>
    <w:p w14:paraId="6578C749" w14:textId="77777777" w:rsidR="00C6526A" w:rsidRDefault="00C6526A" w:rsidP="00C6526A">
      <w:pPr>
        <w:widowControl w:val="0"/>
        <w:tabs>
          <w:tab w:val="left" w:pos="0"/>
          <w:tab w:val="left" w:pos="852"/>
          <w:tab w:val="left" w:pos="1134"/>
        </w:tabs>
        <w:suppressAutoHyphens/>
        <w:ind w:firstLine="851"/>
        <w:jc w:val="both"/>
        <w:rPr>
          <w:rFonts w:ascii="Arial" w:hAnsi="Arial" w:cs="Arial"/>
          <w:sz w:val="22"/>
          <w:szCs w:val="22"/>
          <w:lang w:val="lt-LT"/>
        </w:rPr>
      </w:pPr>
      <w:r>
        <w:rPr>
          <w:rFonts w:ascii="Arial" w:hAnsi="Arial" w:cs="Arial"/>
          <w:sz w:val="22"/>
          <w:szCs w:val="22"/>
          <w:lang w:val="lt-LT"/>
        </w:rPr>
        <w:t xml:space="preserve">14. </w:t>
      </w:r>
      <w:r>
        <w:rPr>
          <w:rFonts w:ascii="Arial" w:eastAsia="SimSun" w:hAnsi="Arial" w:cs="Arial"/>
          <w:sz w:val="22"/>
          <w:szCs w:val="22"/>
          <w:lang w:val="lt-LT" w:bidi="hi-IN"/>
        </w:rPr>
        <w:t xml:space="preserve">Tarnybos pareigūnai, </w:t>
      </w:r>
      <w:r>
        <w:rPr>
          <w:rFonts w:ascii="Arial" w:hAnsi="Arial" w:cs="Arial"/>
          <w:sz w:val="22"/>
          <w:szCs w:val="22"/>
          <w:lang w:val="lt-LT"/>
        </w:rPr>
        <w:t>valstybės tarnautojai ir darbuotojai, dirbantys pagal darbo sutartis, kuriems pagal pareigas tapo žinomi a</w:t>
      </w:r>
      <w:r>
        <w:rPr>
          <w:rFonts w:ascii="Arial" w:hAnsi="Arial" w:cs="Arial"/>
          <w:bCs/>
          <w:sz w:val="22"/>
          <w:szCs w:val="22"/>
          <w:lang w:val="lt-LT"/>
        </w:rPr>
        <w:t>smens, pateikusio informaciją apie pažeidi</w:t>
      </w:r>
      <w:r>
        <w:rPr>
          <w:rFonts w:ascii="Arial" w:hAnsi="Arial" w:cs="Arial"/>
          <w:sz w:val="22"/>
          <w:szCs w:val="22"/>
          <w:lang w:val="lt-LT"/>
        </w:rPr>
        <w:t>mą, asmens duomenys arba tokios informacijos turinys, privalo užtikrinti minėtos informacijos ir asmens duomenų konfidencialumą tiek darbo metu, tiek po jo.</w:t>
      </w:r>
    </w:p>
    <w:p w14:paraId="6582191A" w14:textId="77777777" w:rsidR="00C6526A" w:rsidRDefault="00C6526A" w:rsidP="00C6526A">
      <w:pPr>
        <w:widowControl w:val="0"/>
        <w:tabs>
          <w:tab w:val="left" w:pos="0"/>
          <w:tab w:val="left" w:pos="852"/>
          <w:tab w:val="left" w:pos="1134"/>
        </w:tabs>
        <w:suppressAutoHyphens/>
        <w:jc w:val="both"/>
        <w:rPr>
          <w:rFonts w:ascii="Arial" w:hAnsi="Arial" w:cs="Arial"/>
          <w:sz w:val="22"/>
          <w:szCs w:val="22"/>
          <w:lang w:val="lt-LT"/>
        </w:rPr>
      </w:pPr>
    </w:p>
    <w:p w14:paraId="4B09F5A1" w14:textId="77777777" w:rsidR="00C6526A" w:rsidRDefault="00C6526A" w:rsidP="00C6526A">
      <w:pPr>
        <w:jc w:val="center"/>
        <w:rPr>
          <w:rFonts w:ascii="Arial" w:hAnsi="Arial" w:cs="Arial"/>
          <w:b/>
          <w:sz w:val="22"/>
          <w:szCs w:val="22"/>
          <w:lang w:val="lt-LT"/>
        </w:rPr>
      </w:pPr>
      <w:r>
        <w:rPr>
          <w:rFonts w:ascii="Arial" w:hAnsi="Arial" w:cs="Arial"/>
          <w:b/>
          <w:sz w:val="22"/>
          <w:szCs w:val="22"/>
          <w:lang w:val="lt-LT"/>
        </w:rPr>
        <w:t>IV SKYRIUS</w:t>
      </w:r>
    </w:p>
    <w:p w14:paraId="5820ECA4" w14:textId="77777777" w:rsidR="00C6526A" w:rsidRDefault="00C6526A" w:rsidP="00C6526A">
      <w:pPr>
        <w:jc w:val="center"/>
        <w:rPr>
          <w:rFonts w:ascii="Arial" w:eastAsia="SimSun" w:hAnsi="Arial" w:cs="Arial"/>
          <w:b/>
          <w:sz w:val="22"/>
          <w:szCs w:val="22"/>
          <w:lang w:val="lt-LT"/>
        </w:rPr>
      </w:pPr>
      <w:r>
        <w:rPr>
          <w:rFonts w:ascii="Arial" w:eastAsia="SimSun" w:hAnsi="Arial" w:cs="Arial"/>
          <w:b/>
          <w:sz w:val="22"/>
          <w:szCs w:val="22"/>
          <w:lang w:val="lt-LT"/>
        </w:rPr>
        <w:t>INFORMACIJOS APIE PAŽEIDIMUS VERTINIMAS, SPRENDIMŲ PRIĖMIMAS</w:t>
      </w:r>
    </w:p>
    <w:p w14:paraId="0223308A" w14:textId="77777777" w:rsidR="00C6526A" w:rsidRDefault="00C6526A" w:rsidP="00C6526A">
      <w:pPr>
        <w:widowControl w:val="0"/>
        <w:tabs>
          <w:tab w:val="left" w:pos="-142"/>
          <w:tab w:val="left" w:pos="0"/>
          <w:tab w:val="left" w:pos="142"/>
          <w:tab w:val="left" w:pos="1134"/>
          <w:tab w:val="left" w:pos="1560"/>
          <w:tab w:val="left" w:pos="2410"/>
        </w:tabs>
        <w:suppressAutoHyphens/>
        <w:jc w:val="center"/>
        <w:rPr>
          <w:rFonts w:ascii="Arial" w:hAnsi="Arial" w:cs="Arial"/>
          <w:sz w:val="22"/>
          <w:szCs w:val="22"/>
          <w:lang w:val="lt-LT"/>
        </w:rPr>
      </w:pPr>
    </w:p>
    <w:p w14:paraId="1B09D342" w14:textId="77777777" w:rsidR="00C6526A" w:rsidRDefault="00C6526A" w:rsidP="00C6526A">
      <w:pPr>
        <w:widowControl w:val="0"/>
        <w:tabs>
          <w:tab w:val="left" w:pos="0"/>
          <w:tab w:val="left" w:pos="852"/>
          <w:tab w:val="left" w:pos="1134"/>
          <w:tab w:val="left" w:pos="1418"/>
        </w:tabs>
        <w:suppressAutoHyphens/>
        <w:ind w:firstLine="851"/>
        <w:jc w:val="both"/>
        <w:rPr>
          <w:rFonts w:ascii="Arial" w:hAnsi="Arial" w:cs="Arial"/>
          <w:sz w:val="22"/>
          <w:szCs w:val="22"/>
          <w:lang w:val="lt-LT"/>
        </w:rPr>
      </w:pPr>
      <w:r>
        <w:rPr>
          <w:rFonts w:ascii="Arial" w:hAnsi="Arial" w:cs="Arial"/>
          <w:sz w:val="22"/>
          <w:szCs w:val="22"/>
          <w:lang w:val="lt-LT"/>
        </w:rPr>
        <w:t>15. Kompetentingas subjektas, vidiniu kanalu gavęs informaciją apie pažeidimą, nedelsdamas imasi ją vertinti.</w:t>
      </w:r>
    </w:p>
    <w:p w14:paraId="62FA5C80" w14:textId="77777777" w:rsidR="00C6526A" w:rsidRDefault="00C6526A" w:rsidP="00C6526A">
      <w:pPr>
        <w:widowControl w:val="0"/>
        <w:tabs>
          <w:tab w:val="left" w:pos="0"/>
          <w:tab w:val="left" w:pos="852"/>
          <w:tab w:val="left" w:pos="1134"/>
          <w:tab w:val="left" w:pos="1418"/>
        </w:tabs>
        <w:suppressAutoHyphens/>
        <w:ind w:firstLine="851"/>
        <w:jc w:val="both"/>
        <w:rPr>
          <w:rFonts w:ascii="Arial" w:hAnsi="Arial" w:cs="Arial"/>
          <w:sz w:val="22"/>
          <w:szCs w:val="22"/>
          <w:lang w:val="lt-LT"/>
        </w:rPr>
      </w:pPr>
      <w:r>
        <w:rPr>
          <w:rFonts w:ascii="Arial" w:hAnsi="Arial" w:cs="Arial"/>
          <w:sz w:val="22"/>
          <w:szCs w:val="22"/>
          <w:lang w:val="lt-LT"/>
        </w:rPr>
        <w:t>16. Dėl vidiniu kanalu pateiktos informacijos apie pažeidimą kompetentingas subjektas priima vieną iš šių sprendimų:</w:t>
      </w:r>
    </w:p>
    <w:p w14:paraId="39BB7CF5" w14:textId="77777777" w:rsidR="00C6526A" w:rsidRDefault="00C6526A" w:rsidP="00C6526A">
      <w:pPr>
        <w:widowControl w:val="0"/>
        <w:tabs>
          <w:tab w:val="left" w:pos="0"/>
          <w:tab w:val="left" w:pos="852"/>
          <w:tab w:val="left" w:pos="1134"/>
          <w:tab w:val="left" w:pos="1418"/>
        </w:tabs>
        <w:suppressAutoHyphens/>
        <w:ind w:firstLine="851"/>
        <w:jc w:val="both"/>
        <w:rPr>
          <w:rFonts w:ascii="Arial" w:hAnsi="Arial" w:cs="Arial"/>
          <w:sz w:val="22"/>
          <w:szCs w:val="22"/>
          <w:lang w:val="lt-LT"/>
        </w:rPr>
      </w:pPr>
      <w:r>
        <w:rPr>
          <w:rFonts w:ascii="Arial" w:hAnsi="Arial" w:cs="Arial"/>
          <w:sz w:val="22"/>
          <w:szCs w:val="22"/>
          <w:lang w:val="lt-LT"/>
        </w:rPr>
        <w:t>16.1. nagrinėti pateiktą informaciją apie pažeidimą;</w:t>
      </w:r>
    </w:p>
    <w:p w14:paraId="68B59067" w14:textId="77777777" w:rsidR="00C6526A" w:rsidRDefault="00C6526A" w:rsidP="00C6526A">
      <w:pPr>
        <w:widowControl w:val="0"/>
        <w:tabs>
          <w:tab w:val="left" w:pos="0"/>
          <w:tab w:val="left" w:pos="852"/>
          <w:tab w:val="left" w:pos="1134"/>
          <w:tab w:val="left" w:pos="1418"/>
        </w:tabs>
        <w:suppressAutoHyphens/>
        <w:ind w:firstLine="851"/>
        <w:jc w:val="both"/>
        <w:rPr>
          <w:rFonts w:ascii="Arial" w:hAnsi="Arial" w:cs="Arial"/>
          <w:sz w:val="22"/>
          <w:szCs w:val="22"/>
          <w:lang w:val="lt-LT"/>
        </w:rPr>
      </w:pPr>
      <w:r>
        <w:rPr>
          <w:rFonts w:ascii="Arial" w:hAnsi="Arial" w:cs="Arial"/>
          <w:sz w:val="22"/>
          <w:szCs w:val="22"/>
          <w:lang w:val="lt-LT"/>
        </w:rPr>
        <w:t>16.2. jei gauta informacija apie pažeidimą leidžia pagrįstai manyti, kad yra rengiama, daroma ar padaryta nusikalstama veika, administracinis nusižengimas arba kitas pažeidimas, nedelsdamas, bet ne vėliau kaip per dvi darbo dienas nuo šios informacijos gavimo dienos, persiųsti gautą informaciją apie pažeidimą institucijai, įgaliotai tirti tokią informaciją, be asmens, pateikusio informaciją apie pažeidimą, sutikimo ir apie tai pranešti šiam asmeniui;</w:t>
      </w:r>
    </w:p>
    <w:p w14:paraId="1871B19D" w14:textId="77777777" w:rsidR="00C6526A" w:rsidRDefault="00C6526A" w:rsidP="00C6526A">
      <w:pPr>
        <w:widowControl w:val="0"/>
        <w:tabs>
          <w:tab w:val="left" w:pos="0"/>
          <w:tab w:val="left" w:pos="852"/>
          <w:tab w:val="left" w:pos="1134"/>
          <w:tab w:val="left" w:pos="1418"/>
        </w:tabs>
        <w:suppressAutoHyphens/>
        <w:ind w:firstLine="851"/>
        <w:jc w:val="both"/>
        <w:rPr>
          <w:rFonts w:ascii="Arial" w:hAnsi="Arial" w:cs="Arial"/>
          <w:sz w:val="22"/>
          <w:szCs w:val="22"/>
          <w:lang w:val="lt-LT"/>
        </w:rPr>
      </w:pPr>
      <w:r>
        <w:rPr>
          <w:rFonts w:ascii="Arial" w:hAnsi="Arial" w:cs="Arial"/>
          <w:sz w:val="22"/>
          <w:szCs w:val="22"/>
          <w:lang w:val="lt-LT"/>
        </w:rPr>
        <w:t>16.3. nutraukti gautos informacijos apie pažeidimą nagrinėjimo procedūrą, jeigu:</w:t>
      </w:r>
    </w:p>
    <w:p w14:paraId="5CB7809E" w14:textId="77777777" w:rsidR="00C6526A" w:rsidRDefault="00C6526A" w:rsidP="00C6526A">
      <w:pPr>
        <w:widowControl w:val="0"/>
        <w:tabs>
          <w:tab w:val="left" w:pos="0"/>
          <w:tab w:val="left" w:pos="852"/>
          <w:tab w:val="left" w:pos="1134"/>
          <w:tab w:val="left" w:pos="1418"/>
        </w:tabs>
        <w:suppressAutoHyphens/>
        <w:ind w:firstLine="851"/>
        <w:jc w:val="both"/>
        <w:rPr>
          <w:rFonts w:ascii="Arial" w:hAnsi="Arial" w:cs="Arial"/>
          <w:sz w:val="22"/>
          <w:szCs w:val="22"/>
          <w:lang w:val="lt-LT"/>
        </w:rPr>
      </w:pPr>
      <w:r>
        <w:rPr>
          <w:rFonts w:ascii="Arial" w:hAnsi="Arial" w:cs="Arial"/>
          <w:sz w:val="22"/>
          <w:szCs w:val="22"/>
          <w:lang w:val="lt-LT"/>
        </w:rPr>
        <w:t>16.3.1. įvertinus nustatoma, kad pateikta informacija apie pažeidimą neatitinka Pranešėjų apsaugos įstatymo nuostatų;</w:t>
      </w:r>
    </w:p>
    <w:p w14:paraId="06CE0A2A" w14:textId="77777777" w:rsidR="00C6526A" w:rsidRDefault="00C6526A" w:rsidP="00C6526A">
      <w:pPr>
        <w:widowControl w:val="0"/>
        <w:tabs>
          <w:tab w:val="left" w:pos="0"/>
          <w:tab w:val="left" w:pos="852"/>
          <w:tab w:val="left" w:pos="1134"/>
          <w:tab w:val="left" w:pos="1418"/>
        </w:tabs>
        <w:suppressAutoHyphens/>
        <w:ind w:firstLine="851"/>
        <w:jc w:val="both"/>
        <w:rPr>
          <w:rFonts w:ascii="Arial" w:hAnsi="Arial" w:cs="Arial"/>
          <w:sz w:val="22"/>
          <w:szCs w:val="22"/>
          <w:lang w:val="lt-LT"/>
        </w:rPr>
      </w:pPr>
      <w:r>
        <w:rPr>
          <w:rFonts w:ascii="Arial" w:hAnsi="Arial" w:cs="Arial"/>
          <w:sz w:val="22"/>
          <w:szCs w:val="22"/>
          <w:lang w:val="lt-LT"/>
        </w:rPr>
        <w:t>16.3.2. informacija apie pažeidimą grindžiama akivaizdžiai tikrovės neatitinkančia informacija;</w:t>
      </w:r>
    </w:p>
    <w:p w14:paraId="29689BCA" w14:textId="77777777" w:rsidR="00C6526A" w:rsidRDefault="00C6526A" w:rsidP="00C6526A">
      <w:pPr>
        <w:widowControl w:val="0"/>
        <w:tabs>
          <w:tab w:val="left" w:pos="0"/>
          <w:tab w:val="left" w:pos="852"/>
          <w:tab w:val="left" w:pos="1134"/>
          <w:tab w:val="left" w:pos="1418"/>
        </w:tabs>
        <w:suppressAutoHyphens/>
        <w:ind w:firstLine="851"/>
        <w:jc w:val="both"/>
        <w:rPr>
          <w:rFonts w:ascii="Arial" w:hAnsi="Arial" w:cs="Arial"/>
          <w:sz w:val="22"/>
          <w:szCs w:val="22"/>
          <w:lang w:val="lt-LT"/>
        </w:rPr>
      </w:pPr>
      <w:r>
        <w:rPr>
          <w:rFonts w:ascii="Arial" w:hAnsi="Arial" w:cs="Arial"/>
          <w:sz w:val="22"/>
          <w:szCs w:val="22"/>
          <w:lang w:val="lt-LT"/>
        </w:rPr>
        <w:t xml:space="preserve">16.3.3. pateikta informacija apie pažeidimą jau yra išnagrinėta arba nagrinėjama. </w:t>
      </w:r>
    </w:p>
    <w:p w14:paraId="2D2D6681" w14:textId="77777777" w:rsidR="00C6526A" w:rsidRDefault="00C6526A" w:rsidP="00C6526A">
      <w:pPr>
        <w:widowControl w:val="0"/>
        <w:tabs>
          <w:tab w:val="left" w:pos="0"/>
          <w:tab w:val="left" w:pos="852"/>
          <w:tab w:val="left" w:pos="1134"/>
          <w:tab w:val="left" w:pos="1418"/>
        </w:tabs>
        <w:suppressAutoHyphens/>
        <w:ind w:firstLine="851"/>
        <w:jc w:val="both"/>
        <w:rPr>
          <w:rFonts w:ascii="Arial" w:hAnsi="Arial" w:cs="Arial"/>
          <w:sz w:val="22"/>
          <w:szCs w:val="22"/>
          <w:lang w:val="lt-LT"/>
        </w:rPr>
      </w:pPr>
      <w:r>
        <w:rPr>
          <w:rFonts w:ascii="Arial" w:hAnsi="Arial" w:cs="Arial"/>
          <w:sz w:val="22"/>
          <w:szCs w:val="22"/>
          <w:lang w:val="lt-LT"/>
        </w:rPr>
        <w:t>17. Kompetentingas subjektas per penkias darbo dienas nuo informacijos apie pažeidimą gavimo raštu informuoja asmenį, pateikusį informaciją apie pažeidimą, apie priimtą sprendimą dėl informacijos nagrinėjimo. Sprendimas nenagrinėti informacijos apie pažeidimą turi būti motyvuotas.</w:t>
      </w:r>
    </w:p>
    <w:p w14:paraId="41C23FB3" w14:textId="77777777" w:rsidR="00C6526A" w:rsidRDefault="00C6526A" w:rsidP="00C6526A">
      <w:pPr>
        <w:widowControl w:val="0"/>
        <w:tabs>
          <w:tab w:val="left" w:pos="0"/>
          <w:tab w:val="left" w:pos="852"/>
          <w:tab w:val="left" w:pos="1134"/>
          <w:tab w:val="left" w:pos="1418"/>
        </w:tabs>
        <w:suppressAutoHyphens/>
        <w:ind w:firstLine="851"/>
        <w:jc w:val="both"/>
        <w:rPr>
          <w:rFonts w:ascii="Arial" w:hAnsi="Arial" w:cs="Arial"/>
          <w:sz w:val="22"/>
          <w:szCs w:val="22"/>
          <w:lang w:val="lt-LT"/>
        </w:rPr>
      </w:pPr>
      <w:r>
        <w:rPr>
          <w:rFonts w:ascii="Arial" w:hAnsi="Arial" w:cs="Arial"/>
          <w:sz w:val="22"/>
          <w:szCs w:val="22"/>
          <w:lang w:val="lt-LT"/>
        </w:rPr>
        <w:t>18. Kompetentingas subjektas, baigęs nagrinėti informaciją apie pažeidimą, nedelsdamas raštu informuoja asmenį, pateikusį informaciją apie pažeidimą, apie priimtą sprendimą, nagrinėjimo rezultatus ir veiksmus, kurių buvo imtasi ar planuojama imtis, taip pat nurodo priimto sprendimo apskundimo tvarką.</w:t>
      </w:r>
    </w:p>
    <w:p w14:paraId="541291E3" w14:textId="77777777" w:rsidR="00C6526A" w:rsidRDefault="00C6526A" w:rsidP="00C6526A">
      <w:pPr>
        <w:widowControl w:val="0"/>
        <w:tabs>
          <w:tab w:val="left" w:pos="0"/>
          <w:tab w:val="left" w:pos="852"/>
          <w:tab w:val="left" w:pos="1134"/>
          <w:tab w:val="left" w:pos="1418"/>
        </w:tabs>
        <w:suppressAutoHyphens/>
        <w:ind w:firstLine="851"/>
        <w:jc w:val="both"/>
        <w:rPr>
          <w:rFonts w:ascii="Arial" w:hAnsi="Arial" w:cs="Arial"/>
          <w:sz w:val="22"/>
          <w:szCs w:val="22"/>
          <w:lang w:val="lt-LT"/>
        </w:rPr>
      </w:pPr>
      <w:r>
        <w:rPr>
          <w:rFonts w:ascii="Arial" w:hAnsi="Arial" w:cs="Arial"/>
          <w:sz w:val="22"/>
          <w:szCs w:val="22"/>
          <w:lang w:val="lt-LT"/>
        </w:rPr>
        <w:t xml:space="preserve">19. Nustatęs pažeidimo faktą, kompetentingas subjektas informuoja asmenį, pateikusį informaciją apie pažeidimą, apie atsakomybę, taikytą pažeidimą padariusiems asmenims. </w:t>
      </w:r>
    </w:p>
    <w:p w14:paraId="6773A5D4" w14:textId="77777777" w:rsidR="00C6526A" w:rsidRDefault="00C6526A" w:rsidP="00C6526A">
      <w:pPr>
        <w:widowControl w:val="0"/>
        <w:tabs>
          <w:tab w:val="left" w:pos="0"/>
          <w:tab w:val="left" w:pos="852"/>
          <w:tab w:val="left" w:pos="1134"/>
          <w:tab w:val="left" w:pos="1418"/>
        </w:tabs>
        <w:suppressAutoHyphens/>
        <w:ind w:firstLine="851"/>
        <w:jc w:val="both"/>
        <w:rPr>
          <w:rFonts w:ascii="Arial" w:hAnsi="Arial" w:cs="Arial"/>
          <w:sz w:val="22"/>
          <w:szCs w:val="22"/>
          <w:lang w:val="lt-LT"/>
        </w:rPr>
      </w:pPr>
      <w:r>
        <w:rPr>
          <w:rFonts w:ascii="Arial" w:hAnsi="Arial" w:cs="Arial"/>
          <w:sz w:val="22"/>
          <w:szCs w:val="22"/>
          <w:lang w:val="lt-LT"/>
        </w:rPr>
        <w:t xml:space="preserve">20. Jei asmuo, pateikęs informaciją apie pažeidimą, negavo atsakymo arba </w:t>
      </w:r>
      <w:r>
        <w:rPr>
          <w:rFonts w:ascii="Arial" w:eastAsia="SimSun" w:hAnsi="Arial" w:cs="Arial"/>
          <w:sz w:val="22"/>
          <w:szCs w:val="22"/>
          <w:lang w:val="lt-LT" w:bidi="hi-IN"/>
        </w:rPr>
        <w:t xml:space="preserve">Tarnyboje </w:t>
      </w:r>
      <w:r>
        <w:rPr>
          <w:rFonts w:ascii="Arial" w:hAnsi="Arial" w:cs="Arial"/>
          <w:sz w:val="22"/>
          <w:szCs w:val="22"/>
          <w:lang w:val="lt-LT"/>
        </w:rPr>
        <w:t>nebuvo imtasi veiksmų reaguojant į pateiktą informaciją, jis, vadovaudamasis Pranešėjų apsaugos įstatymo 4 straipsnio 3 dalies 4 punktu, turi teisę tiesiogiai kreiptis į kompetentingą instituciją – Lietuvos Respublikos prokuratūrą ir jai pateikti pranešimą apie pažeidimą.</w:t>
      </w:r>
    </w:p>
    <w:p w14:paraId="5AAD933A" w14:textId="77777777" w:rsidR="00C6526A" w:rsidRDefault="00C6526A" w:rsidP="00C6526A">
      <w:pPr>
        <w:widowControl w:val="0"/>
        <w:tabs>
          <w:tab w:val="left" w:pos="0"/>
          <w:tab w:val="left" w:pos="852"/>
          <w:tab w:val="left" w:pos="1134"/>
          <w:tab w:val="left" w:pos="1418"/>
        </w:tabs>
        <w:suppressAutoHyphens/>
        <w:ind w:firstLine="851"/>
        <w:jc w:val="both"/>
        <w:rPr>
          <w:rFonts w:ascii="Arial" w:hAnsi="Arial" w:cs="Arial"/>
          <w:b/>
          <w:bCs/>
          <w:caps/>
          <w:sz w:val="22"/>
          <w:szCs w:val="22"/>
          <w:lang w:val="lt-LT"/>
        </w:rPr>
      </w:pPr>
    </w:p>
    <w:p w14:paraId="4FF5F069" w14:textId="77777777" w:rsidR="00C6526A" w:rsidRDefault="00C6526A" w:rsidP="00C6526A">
      <w:pPr>
        <w:jc w:val="center"/>
        <w:rPr>
          <w:rFonts w:ascii="Arial" w:hAnsi="Arial" w:cs="Arial"/>
          <w:b/>
          <w:sz w:val="22"/>
          <w:szCs w:val="22"/>
          <w:lang w:val="lt-LT"/>
        </w:rPr>
      </w:pPr>
      <w:r>
        <w:rPr>
          <w:rFonts w:ascii="Arial" w:hAnsi="Arial" w:cs="Arial"/>
          <w:b/>
          <w:sz w:val="22"/>
          <w:szCs w:val="22"/>
          <w:lang w:val="lt-LT"/>
        </w:rPr>
        <w:lastRenderedPageBreak/>
        <w:t>V SKYRIUS</w:t>
      </w:r>
    </w:p>
    <w:p w14:paraId="2914CBE8" w14:textId="77777777" w:rsidR="00C6526A" w:rsidRDefault="00C6526A" w:rsidP="00C6526A">
      <w:pPr>
        <w:jc w:val="center"/>
        <w:rPr>
          <w:rFonts w:ascii="Arial" w:hAnsi="Arial" w:cs="Arial"/>
          <w:b/>
          <w:sz w:val="22"/>
          <w:szCs w:val="22"/>
          <w:lang w:val="lt-LT"/>
        </w:rPr>
      </w:pPr>
      <w:r>
        <w:rPr>
          <w:rFonts w:ascii="Arial" w:hAnsi="Arial" w:cs="Arial"/>
          <w:b/>
          <w:sz w:val="22"/>
          <w:szCs w:val="22"/>
          <w:lang w:val="lt-LT"/>
        </w:rPr>
        <w:t>BAIGIAMOSIOS NUOSTATOS</w:t>
      </w:r>
    </w:p>
    <w:p w14:paraId="1DDF3C01" w14:textId="77777777" w:rsidR="00C6526A" w:rsidRDefault="00C6526A" w:rsidP="00C6526A">
      <w:pPr>
        <w:widowControl w:val="0"/>
        <w:tabs>
          <w:tab w:val="left" w:pos="0"/>
          <w:tab w:val="left" w:pos="852"/>
          <w:tab w:val="left" w:pos="1134"/>
          <w:tab w:val="left" w:pos="1418"/>
        </w:tabs>
        <w:suppressAutoHyphens/>
        <w:jc w:val="center"/>
        <w:rPr>
          <w:rFonts w:ascii="Arial" w:hAnsi="Arial" w:cs="Arial"/>
          <w:sz w:val="22"/>
          <w:szCs w:val="22"/>
          <w:lang w:val="lt-LT"/>
        </w:rPr>
      </w:pPr>
    </w:p>
    <w:p w14:paraId="180DB919" w14:textId="77777777" w:rsidR="00C6526A" w:rsidRDefault="00C6526A" w:rsidP="00C6526A">
      <w:pPr>
        <w:widowControl w:val="0"/>
        <w:tabs>
          <w:tab w:val="left" w:pos="0"/>
          <w:tab w:val="left" w:pos="852"/>
          <w:tab w:val="left" w:pos="1134"/>
          <w:tab w:val="left" w:pos="1418"/>
        </w:tabs>
        <w:suppressAutoHyphens/>
        <w:ind w:firstLine="851"/>
        <w:jc w:val="both"/>
        <w:rPr>
          <w:rFonts w:ascii="Arial" w:hAnsi="Arial" w:cs="Arial"/>
          <w:sz w:val="22"/>
          <w:szCs w:val="22"/>
          <w:lang w:val="lt-LT"/>
        </w:rPr>
      </w:pPr>
      <w:r>
        <w:rPr>
          <w:rFonts w:ascii="Arial" w:hAnsi="Arial" w:cs="Arial"/>
          <w:sz w:val="22"/>
          <w:szCs w:val="22"/>
          <w:lang w:val="lt-LT"/>
        </w:rPr>
        <w:t xml:space="preserve">21. Dokumentai, susiję su šio Aprašo nuostatų įgyvendinimu, saugomi atsižvelgiant į </w:t>
      </w:r>
      <w:r>
        <w:rPr>
          <w:rFonts w:ascii="Arial" w:eastAsia="SimSun" w:hAnsi="Arial" w:cs="Arial"/>
          <w:sz w:val="22"/>
          <w:szCs w:val="22"/>
          <w:lang w:val="lt-LT" w:bidi="hi-IN"/>
        </w:rPr>
        <w:t xml:space="preserve">Tarnybos </w:t>
      </w:r>
      <w:r>
        <w:rPr>
          <w:rFonts w:ascii="Arial" w:hAnsi="Arial" w:cs="Arial"/>
          <w:sz w:val="22"/>
          <w:szCs w:val="22"/>
          <w:lang w:val="lt-LT"/>
        </w:rPr>
        <w:t xml:space="preserve">direktoriaus patvirtintame dokumentacijos plane nurodytus saugojimo terminus. </w:t>
      </w:r>
    </w:p>
    <w:p w14:paraId="6182B98A" w14:textId="77777777" w:rsidR="00C6526A" w:rsidRDefault="00C6526A" w:rsidP="00C6526A">
      <w:pPr>
        <w:widowControl w:val="0"/>
        <w:tabs>
          <w:tab w:val="left" w:pos="0"/>
          <w:tab w:val="left" w:pos="852"/>
          <w:tab w:val="left" w:pos="1134"/>
          <w:tab w:val="left" w:pos="1418"/>
        </w:tabs>
        <w:suppressAutoHyphens/>
        <w:ind w:firstLine="851"/>
        <w:jc w:val="both"/>
        <w:rPr>
          <w:rFonts w:ascii="Arial" w:hAnsi="Arial" w:cs="Arial"/>
          <w:sz w:val="22"/>
          <w:szCs w:val="22"/>
          <w:lang w:val="lt-LT"/>
        </w:rPr>
      </w:pPr>
      <w:r>
        <w:rPr>
          <w:rFonts w:ascii="Arial" w:hAnsi="Arial" w:cs="Arial"/>
          <w:sz w:val="22"/>
          <w:szCs w:val="22"/>
          <w:lang w:val="lt-LT"/>
        </w:rPr>
        <w:t xml:space="preserve">22. </w:t>
      </w:r>
      <w:r>
        <w:rPr>
          <w:rFonts w:ascii="Arial" w:eastAsia="SimSun" w:hAnsi="Arial" w:cs="Arial"/>
          <w:color w:val="000000"/>
          <w:sz w:val="22"/>
          <w:szCs w:val="22"/>
          <w:lang w:val="lt-LT" w:bidi="hi-IN"/>
        </w:rPr>
        <w:t>Kompetentingas subjektas kartą per metus</w:t>
      </w:r>
      <w:r>
        <w:rPr>
          <w:rFonts w:ascii="Arial" w:eastAsia="SimSun" w:hAnsi="Arial" w:cs="Arial"/>
          <w:sz w:val="22"/>
          <w:szCs w:val="22"/>
          <w:lang w:val="lt-LT" w:bidi="hi-IN"/>
        </w:rPr>
        <w:t xml:space="preserve"> </w:t>
      </w:r>
      <w:r>
        <w:rPr>
          <w:rFonts w:ascii="Arial" w:hAnsi="Arial" w:cs="Arial"/>
          <w:sz w:val="22"/>
          <w:szCs w:val="22"/>
          <w:lang w:val="lt-LT"/>
        </w:rPr>
        <w:t xml:space="preserve">apibendrina informacijos apie pažeidimus gavimo, tyrimo ir nagrinėjimo duomenis ir </w:t>
      </w:r>
      <w:r>
        <w:rPr>
          <w:rFonts w:ascii="Arial" w:eastAsia="SimSun" w:hAnsi="Arial" w:cs="Arial"/>
          <w:sz w:val="22"/>
          <w:szCs w:val="22"/>
          <w:lang w:val="lt-LT" w:bidi="hi-IN"/>
        </w:rPr>
        <w:t xml:space="preserve">Tarnybos </w:t>
      </w:r>
      <w:r>
        <w:rPr>
          <w:rFonts w:ascii="Arial" w:hAnsi="Arial" w:cs="Arial"/>
          <w:sz w:val="22"/>
          <w:szCs w:val="22"/>
          <w:lang w:val="lt-LT"/>
        </w:rPr>
        <w:t>interneto svetainėje skelbia statistinius duomenis apie atvejų, kai buvo pateikta informacija apie pažeidimus, skaičių, jų vertinimo rezultatus, apibendrintą informaciją apie pažeidimus, kurie buvo atskleisti remiantis asmenų pateikta informacija pagal šį Aprašą.</w:t>
      </w:r>
    </w:p>
    <w:p w14:paraId="6F14CB95" w14:textId="77777777" w:rsidR="00C6526A" w:rsidRDefault="00C6526A" w:rsidP="00C6526A">
      <w:pPr>
        <w:widowControl w:val="0"/>
        <w:tabs>
          <w:tab w:val="left" w:pos="0"/>
          <w:tab w:val="left" w:pos="852"/>
          <w:tab w:val="left" w:pos="1134"/>
          <w:tab w:val="left" w:pos="1418"/>
        </w:tabs>
        <w:suppressAutoHyphens/>
        <w:jc w:val="both"/>
        <w:rPr>
          <w:rFonts w:ascii="Arial" w:hAnsi="Arial" w:cs="Arial"/>
          <w:sz w:val="22"/>
          <w:szCs w:val="22"/>
          <w:lang w:val="lt-LT"/>
        </w:rPr>
      </w:pPr>
    </w:p>
    <w:p w14:paraId="0BD2F4EA" w14:textId="77777777" w:rsidR="00C6526A" w:rsidRDefault="00C6526A" w:rsidP="00C6526A">
      <w:pPr>
        <w:jc w:val="center"/>
        <w:rPr>
          <w:rFonts w:ascii="Arial" w:hAnsi="Arial" w:cs="Arial"/>
          <w:sz w:val="22"/>
          <w:szCs w:val="22"/>
          <w:lang w:val="lt-LT"/>
        </w:rPr>
      </w:pPr>
      <w:r>
        <w:rPr>
          <w:rFonts w:ascii="Arial" w:hAnsi="Arial" w:cs="Arial"/>
          <w:sz w:val="22"/>
          <w:szCs w:val="22"/>
          <w:lang w:val="lt-LT"/>
        </w:rPr>
        <w:t>___________________</w:t>
      </w:r>
    </w:p>
    <w:p w14:paraId="370A6A22" w14:textId="77777777" w:rsidR="00C6526A" w:rsidRDefault="00C6526A" w:rsidP="00C6526A">
      <w:pPr>
        <w:jc w:val="center"/>
        <w:rPr>
          <w:rFonts w:ascii="Arial" w:hAnsi="Arial" w:cs="Arial"/>
          <w:sz w:val="22"/>
          <w:szCs w:val="22"/>
          <w:lang w:val="lt-LT"/>
        </w:rPr>
      </w:pPr>
    </w:p>
    <w:p w14:paraId="25966BE0" w14:textId="77777777" w:rsidR="00C6526A" w:rsidRDefault="00C6526A" w:rsidP="00C6526A">
      <w:pPr>
        <w:jc w:val="center"/>
        <w:rPr>
          <w:rFonts w:ascii="Arial" w:hAnsi="Arial" w:cs="Arial"/>
          <w:sz w:val="22"/>
          <w:szCs w:val="22"/>
          <w:lang w:val="lt-LT"/>
        </w:rPr>
      </w:pPr>
    </w:p>
    <w:p w14:paraId="16B53BD5" w14:textId="77777777" w:rsidR="00C6526A" w:rsidRDefault="00C6526A" w:rsidP="00C6526A">
      <w:pPr>
        <w:rPr>
          <w:rFonts w:ascii="Arial" w:hAnsi="Arial" w:cs="Arial"/>
          <w:sz w:val="22"/>
          <w:szCs w:val="22"/>
          <w:lang w:val="lt-LT"/>
        </w:rPr>
      </w:pPr>
      <w:r>
        <w:rPr>
          <w:rFonts w:ascii="Arial" w:hAnsi="Arial" w:cs="Arial"/>
          <w:sz w:val="22"/>
          <w:szCs w:val="22"/>
          <w:lang w:val="lt-LT"/>
        </w:rPr>
        <w:br w:type="page"/>
      </w:r>
    </w:p>
    <w:p w14:paraId="41C50A7C" w14:textId="77777777" w:rsidR="00C6526A" w:rsidRDefault="00C6526A" w:rsidP="00C6526A">
      <w:pPr>
        <w:ind w:left="5102"/>
        <w:rPr>
          <w:rFonts w:ascii="Arial" w:hAnsi="Arial" w:cs="Arial"/>
          <w:sz w:val="22"/>
          <w:szCs w:val="22"/>
          <w:lang w:val="lt-LT" w:eastAsia="lt-LT"/>
        </w:rPr>
      </w:pPr>
      <w:r>
        <w:rPr>
          <w:rFonts w:ascii="Arial" w:hAnsi="Arial" w:cs="Arial"/>
          <w:sz w:val="22"/>
          <w:szCs w:val="22"/>
          <w:lang w:val="lt-LT"/>
        </w:rPr>
        <w:lastRenderedPageBreak/>
        <w:t>Informacijos apie pažeidimus Lietuvos Respublikos vadovybės apsaugos tarnyboje  teikimo tvarkos aprašo</w:t>
      </w:r>
    </w:p>
    <w:p w14:paraId="3F30020D" w14:textId="77777777" w:rsidR="00C6526A" w:rsidRDefault="00C6526A" w:rsidP="00C6526A">
      <w:pPr>
        <w:tabs>
          <w:tab w:val="left" w:pos="5954"/>
        </w:tabs>
        <w:ind w:left="5102"/>
        <w:rPr>
          <w:rFonts w:ascii="Arial" w:hAnsi="Arial" w:cs="Arial"/>
          <w:sz w:val="22"/>
          <w:szCs w:val="22"/>
          <w:lang w:val="lt-LT"/>
        </w:rPr>
      </w:pPr>
      <w:r>
        <w:rPr>
          <w:rFonts w:ascii="Arial" w:hAnsi="Arial" w:cs="Arial"/>
          <w:sz w:val="22"/>
          <w:szCs w:val="22"/>
          <w:lang w:val="lt-LT"/>
        </w:rPr>
        <w:t xml:space="preserve">priedas </w:t>
      </w:r>
    </w:p>
    <w:p w14:paraId="2FCB7FBF" w14:textId="77777777" w:rsidR="00C6526A" w:rsidRDefault="00C6526A" w:rsidP="00C6526A">
      <w:pPr>
        <w:jc w:val="center"/>
        <w:rPr>
          <w:rFonts w:ascii="Arial" w:hAnsi="Arial" w:cs="Arial"/>
          <w:sz w:val="22"/>
          <w:szCs w:val="22"/>
          <w:lang w:val="lt-LT"/>
        </w:rPr>
      </w:pPr>
    </w:p>
    <w:p w14:paraId="2CF07FC1" w14:textId="77777777" w:rsidR="00C6526A" w:rsidRDefault="00C6526A" w:rsidP="00C6526A">
      <w:pPr>
        <w:jc w:val="center"/>
        <w:rPr>
          <w:rFonts w:ascii="Arial" w:hAnsi="Arial" w:cs="Arial"/>
          <w:sz w:val="22"/>
          <w:szCs w:val="22"/>
          <w:lang w:val="lt-LT"/>
        </w:rPr>
      </w:pPr>
    </w:p>
    <w:p w14:paraId="2161DFE3" w14:textId="77777777" w:rsidR="00C6526A" w:rsidRDefault="00C6526A" w:rsidP="00C6526A">
      <w:pPr>
        <w:jc w:val="center"/>
        <w:rPr>
          <w:rFonts w:ascii="Arial" w:hAnsi="Arial" w:cs="Arial"/>
          <w:sz w:val="22"/>
          <w:szCs w:val="22"/>
          <w:lang w:val="lt-LT"/>
        </w:rPr>
      </w:pPr>
    </w:p>
    <w:p w14:paraId="42D6D9F6" w14:textId="77777777" w:rsidR="00C6526A" w:rsidRDefault="00C6526A" w:rsidP="00C6526A">
      <w:pPr>
        <w:jc w:val="center"/>
        <w:rPr>
          <w:rFonts w:ascii="Arial" w:hAnsi="Arial" w:cs="Arial"/>
          <w:b/>
          <w:caps/>
          <w:sz w:val="22"/>
          <w:szCs w:val="22"/>
          <w:lang w:val="lt-LT"/>
        </w:rPr>
      </w:pPr>
      <w:r>
        <w:rPr>
          <w:rFonts w:ascii="Arial" w:hAnsi="Arial" w:cs="Arial"/>
          <w:b/>
          <w:caps/>
          <w:sz w:val="22"/>
          <w:szCs w:val="22"/>
          <w:lang w:val="lt-LT"/>
        </w:rPr>
        <w:t>LIETUVOS RESPUBLIKOS Vadovybės apsaugos tarnyba</w:t>
      </w:r>
    </w:p>
    <w:p w14:paraId="47748BAE" w14:textId="77777777" w:rsidR="00C6526A" w:rsidRDefault="00C6526A" w:rsidP="00C6526A">
      <w:pPr>
        <w:jc w:val="center"/>
        <w:rPr>
          <w:rFonts w:ascii="Arial" w:hAnsi="Arial" w:cs="Arial"/>
          <w:sz w:val="22"/>
          <w:szCs w:val="22"/>
          <w:lang w:val="lt-LT"/>
        </w:rPr>
      </w:pPr>
      <w:r>
        <w:rPr>
          <w:rFonts w:ascii="Arial" w:hAnsi="Arial" w:cs="Arial"/>
          <w:sz w:val="22"/>
          <w:szCs w:val="22"/>
          <w:lang w:val="lt-LT"/>
        </w:rPr>
        <w:t>___________________________________________________________________________</w:t>
      </w:r>
    </w:p>
    <w:p w14:paraId="5D1F7FD4" w14:textId="77777777" w:rsidR="00C6526A" w:rsidRDefault="00C6526A" w:rsidP="00C6526A">
      <w:pPr>
        <w:jc w:val="center"/>
        <w:rPr>
          <w:rFonts w:ascii="Arial" w:hAnsi="Arial" w:cs="Arial"/>
          <w:b/>
          <w:bCs/>
          <w:sz w:val="22"/>
          <w:szCs w:val="22"/>
          <w:lang w:val="lt-LT"/>
        </w:rPr>
      </w:pPr>
      <w:r>
        <w:rPr>
          <w:rFonts w:ascii="Arial" w:hAnsi="Arial" w:cs="Arial"/>
          <w:i/>
          <w:iCs/>
          <w:sz w:val="22"/>
          <w:szCs w:val="22"/>
          <w:lang w:val="lt-LT"/>
        </w:rPr>
        <w:t>(asmens vardas ir pavardė, pareigos)</w:t>
      </w:r>
    </w:p>
    <w:p w14:paraId="1C77DE41" w14:textId="77777777" w:rsidR="00C6526A" w:rsidRDefault="00C6526A" w:rsidP="00C6526A">
      <w:pPr>
        <w:jc w:val="center"/>
        <w:rPr>
          <w:rFonts w:ascii="Arial" w:hAnsi="Arial" w:cs="Arial"/>
          <w:b/>
          <w:bCs/>
          <w:sz w:val="22"/>
          <w:szCs w:val="22"/>
          <w:lang w:val="lt-LT"/>
        </w:rPr>
      </w:pPr>
    </w:p>
    <w:p w14:paraId="3D962F37" w14:textId="77777777" w:rsidR="00C6526A" w:rsidRDefault="00C6526A" w:rsidP="00C6526A">
      <w:pPr>
        <w:jc w:val="center"/>
        <w:rPr>
          <w:rFonts w:ascii="Arial" w:hAnsi="Arial" w:cs="Arial"/>
          <w:b/>
          <w:bCs/>
          <w:sz w:val="22"/>
          <w:szCs w:val="22"/>
          <w:lang w:val="lt-LT"/>
        </w:rPr>
      </w:pPr>
    </w:p>
    <w:p w14:paraId="459E3562" w14:textId="77777777" w:rsidR="00C6526A" w:rsidRDefault="00C6526A" w:rsidP="00C6526A">
      <w:pPr>
        <w:jc w:val="center"/>
        <w:rPr>
          <w:rFonts w:ascii="Arial" w:hAnsi="Arial" w:cs="Arial"/>
          <w:b/>
          <w:bCs/>
          <w:sz w:val="22"/>
          <w:szCs w:val="22"/>
          <w:lang w:val="lt-LT"/>
        </w:rPr>
      </w:pPr>
    </w:p>
    <w:p w14:paraId="6172D9B9" w14:textId="77777777" w:rsidR="00C6526A" w:rsidRDefault="00C6526A" w:rsidP="00C6526A">
      <w:pPr>
        <w:jc w:val="center"/>
        <w:rPr>
          <w:rFonts w:ascii="Arial" w:hAnsi="Arial" w:cs="Arial"/>
          <w:b/>
          <w:bCs/>
          <w:caps/>
          <w:sz w:val="22"/>
          <w:szCs w:val="22"/>
          <w:lang w:val="lt-LT"/>
        </w:rPr>
      </w:pPr>
      <w:r>
        <w:rPr>
          <w:rFonts w:ascii="Arial" w:hAnsi="Arial" w:cs="Arial"/>
          <w:b/>
          <w:bCs/>
          <w:sz w:val="22"/>
          <w:szCs w:val="22"/>
          <w:lang w:val="lt-LT"/>
        </w:rPr>
        <w:t xml:space="preserve">KONFIDENCIALUMO PASIŽADĖJIMAS </w:t>
      </w:r>
    </w:p>
    <w:p w14:paraId="0E178858" w14:textId="77777777" w:rsidR="00C6526A" w:rsidRDefault="00C6526A" w:rsidP="00C6526A">
      <w:pPr>
        <w:jc w:val="center"/>
        <w:rPr>
          <w:rFonts w:ascii="Arial" w:hAnsi="Arial" w:cs="Arial"/>
          <w:b/>
          <w:bCs/>
          <w:sz w:val="22"/>
          <w:szCs w:val="22"/>
          <w:lang w:val="lt-LT"/>
        </w:rPr>
      </w:pPr>
    </w:p>
    <w:p w14:paraId="37D64E4B" w14:textId="77777777" w:rsidR="00C6526A" w:rsidRDefault="00C6526A" w:rsidP="00C6526A">
      <w:pPr>
        <w:tabs>
          <w:tab w:val="left" w:pos="1900"/>
        </w:tabs>
        <w:jc w:val="center"/>
        <w:rPr>
          <w:rFonts w:ascii="Arial" w:hAnsi="Arial" w:cs="Arial"/>
          <w:sz w:val="22"/>
          <w:szCs w:val="22"/>
          <w:lang w:val="lt-LT"/>
        </w:rPr>
      </w:pPr>
      <w:r>
        <w:rPr>
          <w:rFonts w:ascii="Arial" w:hAnsi="Arial" w:cs="Arial"/>
          <w:sz w:val="22"/>
          <w:szCs w:val="22"/>
          <w:lang w:val="lt-LT"/>
        </w:rPr>
        <w:t xml:space="preserve">20   m. </w:t>
      </w:r>
      <w:r>
        <w:rPr>
          <w:rFonts w:ascii="Arial" w:hAnsi="Arial" w:cs="Arial"/>
          <w:sz w:val="22"/>
          <w:szCs w:val="22"/>
          <w:lang w:val="lt-LT"/>
        </w:rPr>
        <w:tab/>
        <w:t>d.</w:t>
      </w:r>
    </w:p>
    <w:p w14:paraId="3386612C" w14:textId="77777777" w:rsidR="00C6526A" w:rsidRDefault="00C6526A" w:rsidP="00C6526A">
      <w:pPr>
        <w:jc w:val="center"/>
        <w:rPr>
          <w:rFonts w:ascii="Arial" w:hAnsi="Arial" w:cs="Arial"/>
          <w:b/>
          <w:bCs/>
          <w:sz w:val="22"/>
          <w:szCs w:val="22"/>
          <w:lang w:val="lt-LT"/>
        </w:rPr>
      </w:pPr>
      <w:r>
        <w:rPr>
          <w:rFonts w:ascii="Arial" w:hAnsi="Arial" w:cs="Arial"/>
          <w:sz w:val="22"/>
          <w:szCs w:val="22"/>
          <w:lang w:val="lt-LT"/>
        </w:rPr>
        <w:t>Vilnius</w:t>
      </w:r>
    </w:p>
    <w:p w14:paraId="454AAB3A" w14:textId="77777777" w:rsidR="00C6526A" w:rsidRDefault="00C6526A" w:rsidP="00C6526A">
      <w:pPr>
        <w:suppressAutoHyphens/>
        <w:jc w:val="both"/>
        <w:rPr>
          <w:rFonts w:ascii="Arial" w:hAnsi="Arial" w:cs="Arial"/>
          <w:sz w:val="22"/>
          <w:szCs w:val="22"/>
          <w:lang w:val="lt-LT"/>
        </w:rPr>
      </w:pPr>
    </w:p>
    <w:p w14:paraId="5C97AC88" w14:textId="77777777" w:rsidR="00C6526A" w:rsidRDefault="00C6526A" w:rsidP="00C6526A">
      <w:pPr>
        <w:suppressAutoHyphens/>
        <w:ind w:firstLine="1247"/>
        <w:jc w:val="both"/>
        <w:rPr>
          <w:rFonts w:ascii="Arial" w:hAnsi="Arial" w:cs="Arial"/>
          <w:sz w:val="22"/>
          <w:szCs w:val="22"/>
          <w:lang w:val="lt-LT"/>
        </w:rPr>
      </w:pPr>
      <w:r>
        <w:rPr>
          <w:rFonts w:ascii="Arial" w:hAnsi="Arial" w:cs="Arial"/>
          <w:sz w:val="22"/>
          <w:szCs w:val="22"/>
          <w:lang w:val="lt-LT"/>
        </w:rPr>
        <w:t>1. Aš suprantu, kad, vykdydamas savo pareigas Lietuvos Respublikos vadovybės apsaugos tarnyboje, turėsiu prieigą prie informacijos apie asmenis, kuriems vadovaujantis Lietuvos Respublikos pranešėjų apsaugos įstatymo nuostatomis taikomas reikalavimas užtikrinti konfidencialumą. Ši informacija Lietuvos Respublikos įstatymų nustatytais atvejais gali būti atskleista ar perduota tik įgaliotiems asmenims ar institucijoms.</w:t>
      </w:r>
    </w:p>
    <w:p w14:paraId="41C2BCCA" w14:textId="77777777" w:rsidR="00C6526A" w:rsidRDefault="00C6526A" w:rsidP="00C6526A">
      <w:pPr>
        <w:suppressAutoHyphens/>
        <w:ind w:firstLine="1247"/>
        <w:jc w:val="both"/>
        <w:rPr>
          <w:rFonts w:ascii="Arial" w:hAnsi="Arial" w:cs="Arial"/>
          <w:sz w:val="22"/>
          <w:szCs w:val="22"/>
          <w:lang w:val="lt-LT"/>
        </w:rPr>
      </w:pPr>
      <w:r>
        <w:rPr>
          <w:rFonts w:ascii="Arial" w:hAnsi="Arial" w:cs="Arial"/>
          <w:sz w:val="22"/>
          <w:szCs w:val="22"/>
          <w:lang w:val="lt-LT"/>
        </w:rPr>
        <w:t>2. Aš žinau, kad konfidencialią informaciją sudaro asmens, Pranešėjų apsaugos įstatymo nustatyta tvarka pateikusio informaciją apie pažeidimą, duomenys ir kita jį tiesiogiai ar netiesiogiai identifikuoti leidžianti informacija.</w:t>
      </w:r>
    </w:p>
    <w:p w14:paraId="66D173FD" w14:textId="77777777" w:rsidR="00C6526A" w:rsidRDefault="00C6526A" w:rsidP="00C6526A">
      <w:pPr>
        <w:suppressAutoHyphens/>
        <w:ind w:firstLine="1247"/>
        <w:jc w:val="both"/>
        <w:rPr>
          <w:rFonts w:ascii="Arial" w:hAnsi="Arial" w:cs="Arial"/>
          <w:sz w:val="22"/>
          <w:szCs w:val="22"/>
          <w:lang w:val="lt-LT"/>
        </w:rPr>
      </w:pPr>
      <w:r>
        <w:rPr>
          <w:rFonts w:ascii="Arial" w:hAnsi="Arial" w:cs="Arial"/>
          <w:sz w:val="22"/>
          <w:szCs w:val="22"/>
          <w:lang w:val="lt-LT"/>
        </w:rPr>
        <w:t>3. Aš pasižadu užtikrinti konfidencialumą ir neatskleisti, neperduoti informacijos, kuriai pagal Pranešėjų apsaugos įstatymą taikomas reikalavimas užtikrinti konfidencialumą, nė vienam asmeniui, kuris nėra įgaliotas naudotis šia informacija, tiek įstaigos viduje, tiek už jos ribų. Taip pat pasižadu pranešti savo vadovui apie bet kokią pastebėtą ar sužinotą situaciją, kuri gali kelti grėsmę tokios informacijos saugumui ir konfidencialumui užtikrinti.</w:t>
      </w:r>
    </w:p>
    <w:p w14:paraId="0C5B8C40" w14:textId="77777777" w:rsidR="00C6526A" w:rsidRDefault="00C6526A" w:rsidP="00C6526A">
      <w:pPr>
        <w:suppressAutoHyphens/>
        <w:ind w:firstLine="1247"/>
        <w:jc w:val="both"/>
        <w:rPr>
          <w:rFonts w:ascii="Arial" w:hAnsi="Arial" w:cs="Arial"/>
          <w:sz w:val="22"/>
          <w:szCs w:val="22"/>
          <w:lang w:val="lt-LT"/>
        </w:rPr>
      </w:pPr>
      <w:r>
        <w:rPr>
          <w:rFonts w:ascii="Arial" w:hAnsi="Arial" w:cs="Arial"/>
          <w:sz w:val="22"/>
          <w:szCs w:val="22"/>
          <w:lang w:val="lt-LT"/>
        </w:rPr>
        <w:t xml:space="preserve">4. Aš žinau, kad šis pasižadėjimas galios visą mano darbo laiką šioje įstaigoje, taip pat man perėjus dirbti į kitas pareigas arba pasibaigus darbo ar sutartiniams santykiams. </w:t>
      </w:r>
    </w:p>
    <w:p w14:paraId="2F2036D6" w14:textId="77777777" w:rsidR="00C6526A" w:rsidRDefault="00C6526A" w:rsidP="00C6526A">
      <w:pPr>
        <w:suppressAutoHyphens/>
        <w:ind w:firstLine="1247"/>
        <w:jc w:val="both"/>
        <w:rPr>
          <w:rFonts w:ascii="Arial" w:hAnsi="Arial" w:cs="Arial"/>
          <w:sz w:val="22"/>
          <w:szCs w:val="22"/>
          <w:lang w:val="lt-LT"/>
        </w:rPr>
      </w:pPr>
      <w:r>
        <w:rPr>
          <w:rFonts w:ascii="Arial" w:hAnsi="Arial" w:cs="Arial"/>
          <w:sz w:val="22"/>
          <w:szCs w:val="22"/>
          <w:lang w:val="lt-LT"/>
        </w:rPr>
        <w:t>5. Aš esu susipažinęs su Pranešėjų apsaugos įstatyme ir kituose teisės aktuose nustatytais pranešėjų apsaugos reikalavimais.</w:t>
      </w:r>
    </w:p>
    <w:p w14:paraId="01E48371" w14:textId="77777777" w:rsidR="00C6526A" w:rsidRDefault="00C6526A" w:rsidP="00C6526A">
      <w:pPr>
        <w:suppressAutoHyphens/>
        <w:ind w:firstLine="1247"/>
        <w:jc w:val="both"/>
        <w:rPr>
          <w:rFonts w:ascii="Arial" w:hAnsi="Arial" w:cs="Arial"/>
          <w:sz w:val="22"/>
          <w:szCs w:val="22"/>
          <w:lang w:val="lt-LT"/>
        </w:rPr>
      </w:pPr>
      <w:r>
        <w:rPr>
          <w:rFonts w:ascii="Arial" w:hAnsi="Arial" w:cs="Arial"/>
          <w:sz w:val="22"/>
          <w:szCs w:val="22"/>
          <w:lang w:val="lt-LT"/>
        </w:rPr>
        <w:t xml:space="preserve">6. Aš esu įspėtas, kad, pažeidus šį pasižadėjimą, man gali būti taikoma atsakomybė už Pranešėjų apsaugos įstatyme ir (ar) kituose teisės aktuose nustatytų pranešėjų apsaugos reikalavimų pažeidimą. </w:t>
      </w:r>
    </w:p>
    <w:p w14:paraId="36933568" w14:textId="77777777" w:rsidR="00C6526A" w:rsidRDefault="00C6526A" w:rsidP="00C6526A">
      <w:pPr>
        <w:suppressAutoHyphens/>
        <w:jc w:val="both"/>
        <w:rPr>
          <w:rFonts w:ascii="Arial" w:hAnsi="Arial" w:cs="Arial"/>
          <w:sz w:val="22"/>
          <w:szCs w:val="22"/>
          <w:lang w:val="lt-LT"/>
        </w:rPr>
      </w:pPr>
    </w:p>
    <w:p w14:paraId="4874A8D4" w14:textId="77777777" w:rsidR="00C6526A" w:rsidRDefault="00C6526A" w:rsidP="00C6526A">
      <w:pPr>
        <w:suppressAutoHyphens/>
        <w:jc w:val="both"/>
        <w:rPr>
          <w:rFonts w:ascii="Arial" w:hAnsi="Arial" w:cs="Arial"/>
          <w:sz w:val="22"/>
          <w:szCs w:val="22"/>
          <w:lang w:val="lt-LT"/>
        </w:rPr>
      </w:pPr>
    </w:p>
    <w:p w14:paraId="3E7DB9E3" w14:textId="77777777" w:rsidR="00C6526A" w:rsidRDefault="00C6526A" w:rsidP="00C6526A">
      <w:pPr>
        <w:tabs>
          <w:tab w:val="center" w:pos="7900"/>
        </w:tabs>
        <w:suppressAutoHyphens/>
        <w:jc w:val="both"/>
        <w:rPr>
          <w:rFonts w:ascii="Arial" w:hAnsi="Arial" w:cs="Arial"/>
          <w:sz w:val="22"/>
          <w:szCs w:val="22"/>
          <w:lang w:val="lt-LT"/>
        </w:rPr>
      </w:pPr>
      <w:r>
        <w:rPr>
          <w:rFonts w:ascii="Arial" w:hAnsi="Arial" w:cs="Arial"/>
          <w:sz w:val="22"/>
          <w:szCs w:val="22"/>
          <w:lang w:val="lt-LT"/>
        </w:rPr>
        <w:t xml:space="preserve">_____________________ </w:t>
      </w:r>
      <w:r>
        <w:rPr>
          <w:rFonts w:ascii="Arial" w:hAnsi="Arial" w:cs="Arial"/>
          <w:sz w:val="22"/>
          <w:szCs w:val="22"/>
          <w:lang w:val="lt-LT"/>
        </w:rPr>
        <w:tab/>
        <w:t>____________________</w:t>
      </w:r>
    </w:p>
    <w:p w14:paraId="78511061" w14:textId="77777777" w:rsidR="00C6526A" w:rsidRDefault="00C6526A" w:rsidP="00C6526A">
      <w:pPr>
        <w:tabs>
          <w:tab w:val="center" w:pos="7900"/>
        </w:tabs>
        <w:suppressAutoHyphens/>
        <w:jc w:val="both"/>
        <w:rPr>
          <w:rFonts w:ascii="Arial" w:hAnsi="Arial" w:cs="Arial"/>
          <w:sz w:val="22"/>
          <w:szCs w:val="22"/>
          <w:lang w:val="lt-LT"/>
        </w:rPr>
      </w:pPr>
      <w:r>
        <w:rPr>
          <w:rFonts w:ascii="Arial" w:hAnsi="Arial" w:cs="Arial"/>
          <w:i/>
          <w:iCs/>
          <w:sz w:val="22"/>
          <w:szCs w:val="22"/>
          <w:lang w:val="lt-LT"/>
        </w:rPr>
        <w:t xml:space="preserve">           (parašas) </w:t>
      </w:r>
      <w:r>
        <w:rPr>
          <w:rFonts w:ascii="Arial" w:hAnsi="Arial" w:cs="Arial"/>
          <w:i/>
          <w:iCs/>
          <w:sz w:val="22"/>
          <w:szCs w:val="22"/>
          <w:lang w:val="lt-LT"/>
        </w:rPr>
        <w:tab/>
        <w:t xml:space="preserve"> (vardas ir pavardė)</w:t>
      </w:r>
    </w:p>
    <w:p w14:paraId="58EE4E0D" w14:textId="77777777" w:rsidR="00C6526A" w:rsidRDefault="00C6526A" w:rsidP="00C6526A">
      <w:pPr>
        <w:jc w:val="center"/>
        <w:rPr>
          <w:rFonts w:ascii="Arial" w:hAnsi="Arial" w:cs="Arial"/>
          <w:sz w:val="22"/>
          <w:szCs w:val="22"/>
          <w:lang w:val="lt-LT"/>
        </w:rPr>
      </w:pPr>
      <w:r>
        <w:rPr>
          <w:rFonts w:ascii="Arial" w:hAnsi="Arial" w:cs="Arial"/>
          <w:sz w:val="22"/>
          <w:szCs w:val="22"/>
          <w:lang w:val="lt-LT"/>
        </w:rPr>
        <w:t>______________</w:t>
      </w:r>
    </w:p>
    <w:p w14:paraId="49352974" w14:textId="77777777" w:rsidR="00C6526A" w:rsidRDefault="00C6526A" w:rsidP="00C6526A">
      <w:pPr>
        <w:jc w:val="center"/>
        <w:rPr>
          <w:sz w:val="22"/>
          <w:szCs w:val="22"/>
          <w:lang w:val="lt-LT"/>
        </w:rPr>
      </w:pPr>
    </w:p>
    <w:p w14:paraId="17843417" w14:textId="77777777" w:rsidR="00C6526A" w:rsidRDefault="00C6526A" w:rsidP="00C6526A">
      <w:pPr>
        <w:rPr>
          <w:sz w:val="20"/>
          <w:szCs w:val="20"/>
          <w:lang w:val="lt-LT"/>
        </w:rPr>
      </w:pPr>
    </w:p>
    <w:p w14:paraId="45CF0DE1" w14:textId="77777777" w:rsidR="00C6526A" w:rsidRDefault="00C6526A" w:rsidP="00C6526A">
      <w:pPr>
        <w:ind w:firstLine="720"/>
        <w:rPr>
          <w:rFonts w:ascii="Arial" w:hAnsi="Arial" w:cs="Arial"/>
          <w:sz w:val="22"/>
          <w:szCs w:val="22"/>
          <w:lang w:val="lt-LT"/>
        </w:rPr>
      </w:pPr>
    </w:p>
    <w:p w14:paraId="13D3E010" w14:textId="77777777" w:rsidR="00C6526A" w:rsidRPr="00243CCB" w:rsidRDefault="00C6526A" w:rsidP="00403160">
      <w:pPr>
        <w:ind w:firstLine="720"/>
        <w:rPr>
          <w:rFonts w:ascii="Arial" w:hAnsi="Arial" w:cs="Arial"/>
          <w:sz w:val="22"/>
          <w:szCs w:val="22"/>
          <w:lang w:val="lt-LT"/>
        </w:rPr>
      </w:pPr>
    </w:p>
    <w:sectPr w:rsidR="00C6526A" w:rsidRPr="00243CCB" w:rsidSect="00D5552F">
      <w:headerReference w:type="even" r:id="rId7"/>
      <w:headerReference w:type="first" r:id="rId8"/>
      <w:pgSz w:w="11907" w:h="16840" w:code="9"/>
      <w:pgMar w:top="1134" w:right="567" w:bottom="1134" w:left="1701" w:header="113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D01473" w14:textId="77777777" w:rsidR="0038734E" w:rsidRDefault="0038734E">
      <w:r>
        <w:separator/>
      </w:r>
    </w:p>
  </w:endnote>
  <w:endnote w:type="continuationSeparator" w:id="0">
    <w:p w14:paraId="25A424F1" w14:textId="77777777" w:rsidR="0038734E" w:rsidRDefault="00387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61002A87" w:usb1="80000000" w:usb2="00000008" w:usb3="00000000" w:csb0="0001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2D6DC1" w14:textId="77777777" w:rsidR="0038734E" w:rsidRDefault="0038734E">
      <w:r>
        <w:separator/>
      </w:r>
    </w:p>
  </w:footnote>
  <w:footnote w:type="continuationSeparator" w:id="0">
    <w:p w14:paraId="6C68F52B" w14:textId="77777777" w:rsidR="0038734E" w:rsidRDefault="003873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175F0F" w14:textId="77777777" w:rsidR="00F46AA6" w:rsidRDefault="00E162E5">
    <w:pPr>
      <w:pStyle w:val="Antrats"/>
      <w:framePr w:wrap="around" w:vAnchor="text" w:hAnchor="margin" w:xAlign="center" w:y="1"/>
      <w:rPr>
        <w:rStyle w:val="Puslapionumeris"/>
      </w:rPr>
    </w:pPr>
    <w:r>
      <w:rPr>
        <w:rStyle w:val="Puslapionumeris"/>
      </w:rPr>
      <w:fldChar w:fldCharType="begin"/>
    </w:r>
    <w:r w:rsidR="00F46AA6">
      <w:rPr>
        <w:rStyle w:val="Puslapionumeris"/>
      </w:rPr>
      <w:instrText xml:space="preserve">PAGE  </w:instrText>
    </w:r>
    <w:r>
      <w:rPr>
        <w:rStyle w:val="Puslapionumeris"/>
      </w:rPr>
      <w:fldChar w:fldCharType="end"/>
    </w:r>
  </w:p>
  <w:p w14:paraId="1A175F10" w14:textId="77777777" w:rsidR="00F46AA6" w:rsidRDefault="00F46AA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175F13" w14:textId="77777777" w:rsidR="0096565A" w:rsidRDefault="008F7786" w:rsidP="0096565A">
    <w:pPr>
      <w:pStyle w:val="Antrats"/>
      <w:jc w:val="center"/>
    </w:pPr>
    <w:r w:rsidRPr="008F7786">
      <w:rPr>
        <w:noProof/>
        <w:lang w:val="lt-LT" w:eastAsia="lt-LT"/>
      </w:rPr>
      <w:drawing>
        <wp:inline distT="0" distB="0" distL="0" distR="0" wp14:anchorId="1A175F14" wp14:editId="1A175F15">
          <wp:extent cx="675000" cy="1080000"/>
          <wp:effectExtent l="19050" t="0" r="0" b="0"/>
          <wp:docPr id="1" name="Paveikslėlis 1"/>
          <wp:cNvGraphicFramePr/>
          <a:graphic xmlns:a="http://schemas.openxmlformats.org/drawingml/2006/main">
            <a:graphicData uri="http://schemas.openxmlformats.org/drawingml/2006/picture">
              <pic:pic xmlns:pic="http://schemas.openxmlformats.org/drawingml/2006/picture">
                <pic:nvPicPr>
                  <pic:cNvPr id="0" name="VA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5000"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332FBA"/>
    <w:multiLevelType w:val="hybridMultilevel"/>
    <w:tmpl w:val="F7FE5436"/>
    <w:lvl w:ilvl="0" w:tplc="3050D13E">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D5F0C0C"/>
    <w:multiLevelType w:val="multilevel"/>
    <w:tmpl w:val="968CF07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67"/>
        </w:tabs>
        <w:ind w:left="1667" w:hanging="42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2" w15:restartNumberingAfterBreak="0">
    <w:nsid w:val="209D5EC6"/>
    <w:multiLevelType w:val="hybridMultilevel"/>
    <w:tmpl w:val="1E56197A"/>
    <w:lvl w:ilvl="0" w:tplc="79E47EBA">
      <w:start w:val="1"/>
      <w:numFmt w:val="upperLetter"/>
      <w:lvlText w:val="%1."/>
      <w:lvlJc w:val="left"/>
      <w:pPr>
        <w:tabs>
          <w:tab w:val="num" w:pos="1636"/>
        </w:tabs>
        <w:ind w:left="1636" w:hanging="360"/>
      </w:pPr>
      <w:rPr>
        <w:rFonts w:hint="default"/>
      </w:rPr>
    </w:lvl>
    <w:lvl w:ilvl="1" w:tplc="04270019" w:tentative="1">
      <w:start w:val="1"/>
      <w:numFmt w:val="lowerLetter"/>
      <w:lvlText w:val="%2."/>
      <w:lvlJc w:val="left"/>
      <w:pPr>
        <w:tabs>
          <w:tab w:val="num" w:pos="2356"/>
        </w:tabs>
        <w:ind w:left="2356" w:hanging="360"/>
      </w:pPr>
    </w:lvl>
    <w:lvl w:ilvl="2" w:tplc="0427001B" w:tentative="1">
      <w:start w:val="1"/>
      <w:numFmt w:val="lowerRoman"/>
      <w:lvlText w:val="%3."/>
      <w:lvlJc w:val="right"/>
      <w:pPr>
        <w:tabs>
          <w:tab w:val="num" w:pos="3076"/>
        </w:tabs>
        <w:ind w:left="3076" w:hanging="180"/>
      </w:pPr>
    </w:lvl>
    <w:lvl w:ilvl="3" w:tplc="0427000F" w:tentative="1">
      <w:start w:val="1"/>
      <w:numFmt w:val="decimal"/>
      <w:lvlText w:val="%4."/>
      <w:lvlJc w:val="left"/>
      <w:pPr>
        <w:tabs>
          <w:tab w:val="num" w:pos="3796"/>
        </w:tabs>
        <w:ind w:left="3796" w:hanging="360"/>
      </w:pPr>
    </w:lvl>
    <w:lvl w:ilvl="4" w:tplc="04270019" w:tentative="1">
      <w:start w:val="1"/>
      <w:numFmt w:val="lowerLetter"/>
      <w:lvlText w:val="%5."/>
      <w:lvlJc w:val="left"/>
      <w:pPr>
        <w:tabs>
          <w:tab w:val="num" w:pos="4516"/>
        </w:tabs>
        <w:ind w:left="4516" w:hanging="360"/>
      </w:pPr>
    </w:lvl>
    <w:lvl w:ilvl="5" w:tplc="0427001B" w:tentative="1">
      <w:start w:val="1"/>
      <w:numFmt w:val="lowerRoman"/>
      <w:lvlText w:val="%6."/>
      <w:lvlJc w:val="right"/>
      <w:pPr>
        <w:tabs>
          <w:tab w:val="num" w:pos="5236"/>
        </w:tabs>
        <w:ind w:left="5236" w:hanging="180"/>
      </w:pPr>
    </w:lvl>
    <w:lvl w:ilvl="6" w:tplc="0427000F" w:tentative="1">
      <w:start w:val="1"/>
      <w:numFmt w:val="decimal"/>
      <w:lvlText w:val="%7."/>
      <w:lvlJc w:val="left"/>
      <w:pPr>
        <w:tabs>
          <w:tab w:val="num" w:pos="5956"/>
        </w:tabs>
        <w:ind w:left="5956" w:hanging="360"/>
      </w:pPr>
    </w:lvl>
    <w:lvl w:ilvl="7" w:tplc="04270019" w:tentative="1">
      <w:start w:val="1"/>
      <w:numFmt w:val="lowerLetter"/>
      <w:lvlText w:val="%8."/>
      <w:lvlJc w:val="left"/>
      <w:pPr>
        <w:tabs>
          <w:tab w:val="num" w:pos="6676"/>
        </w:tabs>
        <w:ind w:left="6676" w:hanging="360"/>
      </w:pPr>
    </w:lvl>
    <w:lvl w:ilvl="8" w:tplc="0427001B" w:tentative="1">
      <w:start w:val="1"/>
      <w:numFmt w:val="lowerRoman"/>
      <w:lvlText w:val="%9."/>
      <w:lvlJc w:val="right"/>
      <w:pPr>
        <w:tabs>
          <w:tab w:val="num" w:pos="7396"/>
        </w:tabs>
        <w:ind w:left="7396" w:hanging="180"/>
      </w:pPr>
    </w:lvl>
  </w:abstractNum>
  <w:abstractNum w:abstractNumId="3" w15:restartNumberingAfterBreak="0">
    <w:nsid w:val="3BC12B16"/>
    <w:multiLevelType w:val="hybridMultilevel"/>
    <w:tmpl w:val="4DAE83B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460A3FBE"/>
    <w:multiLevelType w:val="multilevel"/>
    <w:tmpl w:val="3B1E789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607"/>
        </w:tabs>
        <w:ind w:left="1607" w:hanging="36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5" w15:restartNumberingAfterBreak="0">
    <w:nsid w:val="7563337E"/>
    <w:multiLevelType w:val="multilevel"/>
    <w:tmpl w:val="B0E01C2E"/>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0"/>
  </w:num>
  <w:num w:numId="2">
    <w:abstractNumId w:val="3"/>
  </w:num>
  <w:num w:numId="3">
    <w:abstractNumId w:val="5"/>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698"/>
    <w:rsid w:val="00021B56"/>
    <w:rsid w:val="00025542"/>
    <w:rsid w:val="00026F76"/>
    <w:rsid w:val="00031AFE"/>
    <w:rsid w:val="00034F95"/>
    <w:rsid w:val="0004409A"/>
    <w:rsid w:val="0004703D"/>
    <w:rsid w:val="00050BD0"/>
    <w:rsid w:val="000561B9"/>
    <w:rsid w:val="000673C1"/>
    <w:rsid w:val="000722D4"/>
    <w:rsid w:val="00074920"/>
    <w:rsid w:val="00074A2A"/>
    <w:rsid w:val="00086005"/>
    <w:rsid w:val="000A1AD0"/>
    <w:rsid w:val="000A3B75"/>
    <w:rsid w:val="000B1EE7"/>
    <w:rsid w:val="000C62FF"/>
    <w:rsid w:val="000D15BE"/>
    <w:rsid w:val="000D74A5"/>
    <w:rsid w:val="000E3A94"/>
    <w:rsid w:val="0010192A"/>
    <w:rsid w:val="0010563E"/>
    <w:rsid w:val="0012160B"/>
    <w:rsid w:val="001224A3"/>
    <w:rsid w:val="00126954"/>
    <w:rsid w:val="001308D8"/>
    <w:rsid w:val="00133F41"/>
    <w:rsid w:val="001542C5"/>
    <w:rsid w:val="001661BB"/>
    <w:rsid w:val="0016627D"/>
    <w:rsid w:val="00167BC2"/>
    <w:rsid w:val="00182F23"/>
    <w:rsid w:val="0018356D"/>
    <w:rsid w:val="001942F4"/>
    <w:rsid w:val="001D6794"/>
    <w:rsid w:val="001E2332"/>
    <w:rsid w:val="001F1E90"/>
    <w:rsid w:val="002034DB"/>
    <w:rsid w:val="002050E6"/>
    <w:rsid w:val="00206647"/>
    <w:rsid w:val="00207641"/>
    <w:rsid w:val="00211152"/>
    <w:rsid w:val="0022105E"/>
    <w:rsid w:val="00232BFA"/>
    <w:rsid w:val="002401C2"/>
    <w:rsid w:val="00241586"/>
    <w:rsid w:val="00242A49"/>
    <w:rsid w:val="00243CCB"/>
    <w:rsid w:val="00244DDF"/>
    <w:rsid w:val="00267FDA"/>
    <w:rsid w:val="0027131F"/>
    <w:rsid w:val="0028142A"/>
    <w:rsid w:val="00285C71"/>
    <w:rsid w:val="00286619"/>
    <w:rsid w:val="0029372F"/>
    <w:rsid w:val="002A1E61"/>
    <w:rsid w:val="002A2B85"/>
    <w:rsid w:val="002B5CF9"/>
    <w:rsid w:val="002C484C"/>
    <w:rsid w:val="002C4E01"/>
    <w:rsid w:val="002D6460"/>
    <w:rsid w:val="002F3B3D"/>
    <w:rsid w:val="002F5C17"/>
    <w:rsid w:val="0032464B"/>
    <w:rsid w:val="003510F7"/>
    <w:rsid w:val="00355353"/>
    <w:rsid w:val="0036026F"/>
    <w:rsid w:val="00375E98"/>
    <w:rsid w:val="0038734E"/>
    <w:rsid w:val="00391811"/>
    <w:rsid w:val="00392CC8"/>
    <w:rsid w:val="00393158"/>
    <w:rsid w:val="003949BD"/>
    <w:rsid w:val="003A079D"/>
    <w:rsid w:val="003A111C"/>
    <w:rsid w:val="003B5055"/>
    <w:rsid w:val="003B511D"/>
    <w:rsid w:val="003D0DCA"/>
    <w:rsid w:val="003D69A2"/>
    <w:rsid w:val="003F7F13"/>
    <w:rsid w:val="00402577"/>
    <w:rsid w:val="00403160"/>
    <w:rsid w:val="00411CB7"/>
    <w:rsid w:val="00435992"/>
    <w:rsid w:val="00450E7C"/>
    <w:rsid w:val="00455A65"/>
    <w:rsid w:val="00457ED7"/>
    <w:rsid w:val="00464995"/>
    <w:rsid w:val="0047329A"/>
    <w:rsid w:val="00480002"/>
    <w:rsid w:val="004956D0"/>
    <w:rsid w:val="004C098D"/>
    <w:rsid w:val="004C0B12"/>
    <w:rsid w:val="004E3191"/>
    <w:rsid w:val="004E5822"/>
    <w:rsid w:val="004F798E"/>
    <w:rsid w:val="00502E82"/>
    <w:rsid w:val="00531083"/>
    <w:rsid w:val="00540AAF"/>
    <w:rsid w:val="00552182"/>
    <w:rsid w:val="005602D3"/>
    <w:rsid w:val="00563A71"/>
    <w:rsid w:val="00580626"/>
    <w:rsid w:val="00581DA9"/>
    <w:rsid w:val="00592F42"/>
    <w:rsid w:val="005B01C3"/>
    <w:rsid w:val="005C7149"/>
    <w:rsid w:val="005E5E0F"/>
    <w:rsid w:val="005E626F"/>
    <w:rsid w:val="005F5A9F"/>
    <w:rsid w:val="006059B9"/>
    <w:rsid w:val="00607214"/>
    <w:rsid w:val="006138B7"/>
    <w:rsid w:val="00616948"/>
    <w:rsid w:val="006208D3"/>
    <w:rsid w:val="00622823"/>
    <w:rsid w:val="006322EC"/>
    <w:rsid w:val="00633F7E"/>
    <w:rsid w:val="00647FD3"/>
    <w:rsid w:val="00685298"/>
    <w:rsid w:val="006931F7"/>
    <w:rsid w:val="006937DF"/>
    <w:rsid w:val="00695B72"/>
    <w:rsid w:val="006A0DA8"/>
    <w:rsid w:val="006C3877"/>
    <w:rsid w:val="006D12FB"/>
    <w:rsid w:val="006E517C"/>
    <w:rsid w:val="006F591B"/>
    <w:rsid w:val="007062F6"/>
    <w:rsid w:val="00713B3A"/>
    <w:rsid w:val="00721DDB"/>
    <w:rsid w:val="00727291"/>
    <w:rsid w:val="007351BF"/>
    <w:rsid w:val="00735287"/>
    <w:rsid w:val="007406C3"/>
    <w:rsid w:val="007629AA"/>
    <w:rsid w:val="00764314"/>
    <w:rsid w:val="00770DB5"/>
    <w:rsid w:val="00773095"/>
    <w:rsid w:val="00781288"/>
    <w:rsid w:val="00782065"/>
    <w:rsid w:val="00784502"/>
    <w:rsid w:val="00784D16"/>
    <w:rsid w:val="0079256F"/>
    <w:rsid w:val="00795BB1"/>
    <w:rsid w:val="007A3BCF"/>
    <w:rsid w:val="007B2375"/>
    <w:rsid w:val="007B7689"/>
    <w:rsid w:val="007B7F41"/>
    <w:rsid w:val="007C1E58"/>
    <w:rsid w:val="007C3BE1"/>
    <w:rsid w:val="007C4F5B"/>
    <w:rsid w:val="007D656E"/>
    <w:rsid w:val="007E2ABF"/>
    <w:rsid w:val="007E6D48"/>
    <w:rsid w:val="00800F26"/>
    <w:rsid w:val="008130AB"/>
    <w:rsid w:val="008140F5"/>
    <w:rsid w:val="00823294"/>
    <w:rsid w:val="00843B0E"/>
    <w:rsid w:val="0085080E"/>
    <w:rsid w:val="00850E18"/>
    <w:rsid w:val="00851D73"/>
    <w:rsid w:val="00852198"/>
    <w:rsid w:val="008741A0"/>
    <w:rsid w:val="008A4CDD"/>
    <w:rsid w:val="008B44EE"/>
    <w:rsid w:val="008C7276"/>
    <w:rsid w:val="008D106E"/>
    <w:rsid w:val="008D6376"/>
    <w:rsid w:val="008E4DFF"/>
    <w:rsid w:val="008F6325"/>
    <w:rsid w:val="008F7786"/>
    <w:rsid w:val="00904E22"/>
    <w:rsid w:val="0091696F"/>
    <w:rsid w:val="00925AEB"/>
    <w:rsid w:val="009312AC"/>
    <w:rsid w:val="009313AA"/>
    <w:rsid w:val="00944C04"/>
    <w:rsid w:val="009507D4"/>
    <w:rsid w:val="00961826"/>
    <w:rsid w:val="0096565A"/>
    <w:rsid w:val="0097071C"/>
    <w:rsid w:val="00982FBB"/>
    <w:rsid w:val="009862CF"/>
    <w:rsid w:val="009907B4"/>
    <w:rsid w:val="0099416A"/>
    <w:rsid w:val="009A4C24"/>
    <w:rsid w:val="009A772E"/>
    <w:rsid w:val="009C1782"/>
    <w:rsid w:val="009C38E2"/>
    <w:rsid w:val="009C3A58"/>
    <w:rsid w:val="009E660A"/>
    <w:rsid w:val="00A158B0"/>
    <w:rsid w:val="00A27EE9"/>
    <w:rsid w:val="00A307BD"/>
    <w:rsid w:val="00A343A6"/>
    <w:rsid w:val="00A425DB"/>
    <w:rsid w:val="00A52727"/>
    <w:rsid w:val="00A53326"/>
    <w:rsid w:val="00A57C4E"/>
    <w:rsid w:val="00A630AE"/>
    <w:rsid w:val="00A63904"/>
    <w:rsid w:val="00A80145"/>
    <w:rsid w:val="00A841F5"/>
    <w:rsid w:val="00A87DE9"/>
    <w:rsid w:val="00AA105C"/>
    <w:rsid w:val="00AB6E1C"/>
    <w:rsid w:val="00AD6666"/>
    <w:rsid w:val="00AE3709"/>
    <w:rsid w:val="00AF3F04"/>
    <w:rsid w:val="00AF4EE1"/>
    <w:rsid w:val="00B14026"/>
    <w:rsid w:val="00B15490"/>
    <w:rsid w:val="00B16879"/>
    <w:rsid w:val="00B17CD0"/>
    <w:rsid w:val="00B21D1D"/>
    <w:rsid w:val="00B2395A"/>
    <w:rsid w:val="00B41A9C"/>
    <w:rsid w:val="00B52E58"/>
    <w:rsid w:val="00B711A5"/>
    <w:rsid w:val="00B726FB"/>
    <w:rsid w:val="00B90280"/>
    <w:rsid w:val="00B9225C"/>
    <w:rsid w:val="00B9335D"/>
    <w:rsid w:val="00B94E59"/>
    <w:rsid w:val="00BA2E6A"/>
    <w:rsid w:val="00BB13CC"/>
    <w:rsid w:val="00BB246E"/>
    <w:rsid w:val="00BC7151"/>
    <w:rsid w:val="00BD5E58"/>
    <w:rsid w:val="00BE2824"/>
    <w:rsid w:val="00BF3AFC"/>
    <w:rsid w:val="00C0300D"/>
    <w:rsid w:val="00C129C8"/>
    <w:rsid w:val="00C134D2"/>
    <w:rsid w:val="00C13F14"/>
    <w:rsid w:val="00C3235F"/>
    <w:rsid w:val="00C3261B"/>
    <w:rsid w:val="00C34272"/>
    <w:rsid w:val="00C44AE6"/>
    <w:rsid w:val="00C46B02"/>
    <w:rsid w:val="00C539E7"/>
    <w:rsid w:val="00C60952"/>
    <w:rsid w:val="00C6526A"/>
    <w:rsid w:val="00C81261"/>
    <w:rsid w:val="00C87497"/>
    <w:rsid w:val="00C9313C"/>
    <w:rsid w:val="00C94A0A"/>
    <w:rsid w:val="00C95FEA"/>
    <w:rsid w:val="00C9631B"/>
    <w:rsid w:val="00CA5A0E"/>
    <w:rsid w:val="00CB1404"/>
    <w:rsid w:val="00CC60E5"/>
    <w:rsid w:val="00CC6460"/>
    <w:rsid w:val="00CD45D5"/>
    <w:rsid w:val="00CD4897"/>
    <w:rsid w:val="00CE35D3"/>
    <w:rsid w:val="00CF0FC7"/>
    <w:rsid w:val="00CF4351"/>
    <w:rsid w:val="00CF7D22"/>
    <w:rsid w:val="00D22551"/>
    <w:rsid w:val="00D5552F"/>
    <w:rsid w:val="00D56C62"/>
    <w:rsid w:val="00D75ABB"/>
    <w:rsid w:val="00D93AB1"/>
    <w:rsid w:val="00D95435"/>
    <w:rsid w:val="00D978EC"/>
    <w:rsid w:val="00DA2E18"/>
    <w:rsid w:val="00DC7525"/>
    <w:rsid w:val="00DD1BEB"/>
    <w:rsid w:val="00DD535B"/>
    <w:rsid w:val="00DE19A7"/>
    <w:rsid w:val="00DE35CA"/>
    <w:rsid w:val="00DF0372"/>
    <w:rsid w:val="00DF4CC5"/>
    <w:rsid w:val="00E02E63"/>
    <w:rsid w:val="00E0645D"/>
    <w:rsid w:val="00E07154"/>
    <w:rsid w:val="00E162E5"/>
    <w:rsid w:val="00E22C2D"/>
    <w:rsid w:val="00E248F3"/>
    <w:rsid w:val="00E33F2A"/>
    <w:rsid w:val="00E546A7"/>
    <w:rsid w:val="00E601D1"/>
    <w:rsid w:val="00E60505"/>
    <w:rsid w:val="00E60EB5"/>
    <w:rsid w:val="00E61F25"/>
    <w:rsid w:val="00E70391"/>
    <w:rsid w:val="00E73007"/>
    <w:rsid w:val="00E860BA"/>
    <w:rsid w:val="00E87EDA"/>
    <w:rsid w:val="00E97CE9"/>
    <w:rsid w:val="00EB7EE0"/>
    <w:rsid w:val="00EC26B1"/>
    <w:rsid w:val="00EC280A"/>
    <w:rsid w:val="00EC30CB"/>
    <w:rsid w:val="00ED05AA"/>
    <w:rsid w:val="00EE6172"/>
    <w:rsid w:val="00EF06A6"/>
    <w:rsid w:val="00EF3E9B"/>
    <w:rsid w:val="00EF792A"/>
    <w:rsid w:val="00F01EB8"/>
    <w:rsid w:val="00F0784D"/>
    <w:rsid w:val="00F15C44"/>
    <w:rsid w:val="00F17BA8"/>
    <w:rsid w:val="00F20353"/>
    <w:rsid w:val="00F23356"/>
    <w:rsid w:val="00F269DA"/>
    <w:rsid w:val="00F3298B"/>
    <w:rsid w:val="00F32994"/>
    <w:rsid w:val="00F347C3"/>
    <w:rsid w:val="00F46AA6"/>
    <w:rsid w:val="00F56735"/>
    <w:rsid w:val="00F703EC"/>
    <w:rsid w:val="00F70B22"/>
    <w:rsid w:val="00F718E9"/>
    <w:rsid w:val="00F93EFA"/>
    <w:rsid w:val="00FA2A0B"/>
    <w:rsid w:val="00FB57EF"/>
    <w:rsid w:val="00FB6B68"/>
    <w:rsid w:val="00FE59A9"/>
    <w:rsid w:val="00FF1698"/>
    <w:rsid w:val="00FF4515"/>
    <w:rsid w:val="00FF76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175EF2"/>
  <w15:docId w15:val="{F936247C-A4FA-4315-8172-D5881B3AE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9372F"/>
    <w:rPr>
      <w:sz w:val="24"/>
      <w:szCs w:val="24"/>
      <w:lang w:val="en-US" w:eastAsia="en-US"/>
    </w:rPr>
  </w:style>
  <w:style w:type="paragraph" w:styleId="Antrat1">
    <w:name w:val="heading 1"/>
    <w:basedOn w:val="prastasis"/>
    <w:next w:val="prastasis"/>
    <w:qFormat/>
    <w:rsid w:val="0029372F"/>
    <w:pPr>
      <w:keepNext/>
      <w:jc w:val="center"/>
      <w:outlineLvl w:val="0"/>
    </w:pPr>
    <w:rPr>
      <w:b/>
      <w:bCs/>
      <w:sz w:val="22"/>
      <w:lang w:val="lt-LT"/>
    </w:rPr>
  </w:style>
  <w:style w:type="paragraph" w:styleId="Antrat2">
    <w:name w:val="heading 2"/>
    <w:basedOn w:val="prastasis"/>
    <w:next w:val="prastasis"/>
    <w:qFormat/>
    <w:rsid w:val="0029372F"/>
    <w:pPr>
      <w:keepNext/>
      <w:tabs>
        <w:tab w:val="left" w:pos="5103"/>
      </w:tabs>
      <w:ind w:right="-1333" w:firstLine="1276"/>
      <w:jc w:val="both"/>
      <w:outlineLvl w:val="1"/>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rsid w:val="0029372F"/>
    <w:pPr>
      <w:overflowPunct w:val="0"/>
      <w:autoSpaceDE w:val="0"/>
      <w:autoSpaceDN w:val="0"/>
      <w:adjustRightInd w:val="0"/>
      <w:jc w:val="both"/>
      <w:textAlignment w:val="baseline"/>
    </w:pPr>
    <w:rPr>
      <w:rFonts w:ascii="TimesLT" w:hAnsi="TimesLT"/>
      <w:sz w:val="22"/>
      <w:szCs w:val="20"/>
      <w:lang w:val="lt-LT"/>
    </w:rPr>
  </w:style>
  <w:style w:type="paragraph" w:styleId="Antrats">
    <w:name w:val="header"/>
    <w:basedOn w:val="prastasis"/>
    <w:rsid w:val="0029372F"/>
    <w:pPr>
      <w:tabs>
        <w:tab w:val="center" w:pos="4153"/>
        <w:tab w:val="right" w:pos="8306"/>
      </w:tabs>
    </w:pPr>
  </w:style>
  <w:style w:type="character" w:styleId="Puslapionumeris">
    <w:name w:val="page number"/>
    <w:basedOn w:val="Numatytasispastraiposriftas"/>
    <w:rsid w:val="0029372F"/>
  </w:style>
  <w:style w:type="paragraph" w:styleId="Pagrindiniotekstotrauka">
    <w:name w:val="Body Text Indent"/>
    <w:basedOn w:val="prastasis"/>
    <w:rsid w:val="0029372F"/>
    <w:pPr>
      <w:tabs>
        <w:tab w:val="left" w:pos="5103"/>
      </w:tabs>
      <w:overflowPunct w:val="0"/>
      <w:autoSpaceDE w:val="0"/>
      <w:autoSpaceDN w:val="0"/>
      <w:adjustRightInd w:val="0"/>
      <w:ind w:right="-1333" w:firstLine="1134"/>
      <w:jc w:val="both"/>
    </w:pPr>
    <w:rPr>
      <w:szCs w:val="20"/>
      <w:lang w:val="lt-LT"/>
    </w:rPr>
  </w:style>
  <w:style w:type="paragraph" w:styleId="Pagrindinistekstas2">
    <w:name w:val="Body Text 2"/>
    <w:basedOn w:val="prastasis"/>
    <w:rsid w:val="0029372F"/>
    <w:pPr>
      <w:jc w:val="both"/>
    </w:pPr>
    <w:rPr>
      <w:lang w:val="lt-LT"/>
    </w:rPr>
  </w:style>
  <w:style w:type="paragraph" w:styleId="Debesliotekstas">
    <w:name w:val="Balloon Text"/>
    <w:basedOn w:val="prastasis"/>
    <w:semiHidden/>
    <w:rsid w:val="007E6D48"/>
    <w:rPr>
      <w:rFonts w:ascii="Tahoma" w:hAnsi="Tahoma" w:cs="Tahoma"/>
      <w:sz w:val="16"/>
      <w:szCs w:val="16"/>
    </w:rPr>
  </w:style>
  <w:style w:type="paragraph" w:styleId="Porat">
    <w:name w:val="footer"/>
    <w:basedOn w:val="prastasis"/>
    <w:link w:val="PoratDiagrama"/>
    <w:rsid w:val="0096565A"/>
    <w:pPr>
      <w:tabs>
        <w:tab w:val="center" w:pos="4819"/>
        <w:tab w:val="right" w:pos="9638"/>
      </w:tabs>
    </w:pPr>
  </w:style>
  <w:style w:type="character" w:customStyle="1" w:styleId="PoratDiagrama">
    <w:name w:val="Poraštė Diagrama"/>
    <w:basedOn w:val="Numatytasispastraiposriftas"/>
    <w:link w:val="Porat"/>
    <w:rsid w:val="0096565A"/>
    <w:rPr>
      <w:sz w:val="24"/>
      <w:szCs w:val="24"/>
      <w:lang w:val="en-US" w:eastAsia="en-US"/>
    </w:rPr>
  </w:style>
  <w:style w:type="table" w:styleId="Lentelstinklelis">
    <w:name w:val="Table Grid"/>
    <w:basedOn w:val="prastojilentel"/>
    <w:rsid w:val="0096565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21303">
      <w:bodyDiv w:val="1"/>
      <w:marLeft w:val="0"/>
      <w:marRight w:val="0"/>
      <w:marTop w:val="0"/>
      <w:marBottom w:val="0"/>
      <w:divBdr>
        <w:top w:val="none" w:sz="0" w:space="0" w:color="auto"/>
        <w:left w:val="none" w:sz="0" w:space="0" w:color="auto"/>
        <w:bottom w:val="none" w:sz="0" w:space="0" w:color="auto"/>
        <w:right w:val="none" w:sz="0" w:space="0" w:color="auto"/>
      </w:divBdr>
    </w:div>
    <w:div w:id="259267327">
      <w:bodyDiv w:val="1"/>
      <w:marLeft w:val="0"/>
      <w:marRight w:val="0"/>
      <w:marTop w:val="0"/>
      <w:marBottom w:val="0"/>
      <w:divBdr>
        <w:top w:val="none" w:sz="0" w:space="0" w:color="auto"/>
        <w:left w:val="none" w:sz="0" w:space="0" w:color="auto"/>
        <w:bottom w:val="none" w:sz="0" w:space="0" w:color="auto"/>
        <w:right w:val="none" w:sz="0" w:space="0" w:color="auto"/>
      </w:divBdr>
    </w:div>
    <w:div w:id="732697437">
      <w:bodyDiv w:val="1"/>
      <w:marLeft w:val="0"/>
      <w:marRight w:val="0"/>
      <w:marTop w:val="0"/>
      <w:marBottom w:val="0"/>
      <w:divBdr>
        <w:top w:val="none" w:sz="0" w:space="0" w:color="auto"/>
        <w:left w:val="none" w:sz="0" w:space="0" w:color="auto"/>
        <w:bottom w:val="none" w:sz="0" w:space="0" w:color="auto"/>
        <w:right w:val="none" w:sz="0" w:space="0" w:color="auto"/>
      </w:divBdr>
    </w:div>
    <w:div w:id="750852983">
      <w:bodyDiv w:val="1"/>
      <w:marLeft w:val="0"/>
      <w:marRight w:val="0"/>
      <w:marTop w:val="0"/>
      <w:marBottom w:val="0"/>
      <w:divBdr>
        <w:top w:val="none" w:sz="0" w:space="0" w:color="auto"/>
        <w:left w:val="none" w:sz="0" w:space="0" w:color="auto"/>
        <w:bottom w:val="none" w:sz="0" w:space="0" w:color="auto"/>
        <w:right w:val="none" w:sz="0" w:space="0" w:color="auto"/>
      </w:divBdr>
    </w:div>
    <w:div w:id="756557189">
      <w:bodyDiv w:val="1"/>
      <w:marLeft w:val="0"/>
      <w:marRight w:val="0"/>
      <w:marTop w:val="0"/>
      <w:marBottom w:val="0"/>
      <w:divBdr>
        <w:top w:val="none" w:sz="0" w:space="0" w:color="auto"/>
        <w:left w:val="none" w:sz="0" w:space="0" w:color="auto"/>
        <w:bottom w:val="none" w:sz="0" w:space="0" w:color="auto"/>
        <w:right w:val="none" w:sz="0" w:space="0" w:color="auto"/>
      </w:divBdr>
    </w:div>
    <w:div w:id="780608322">
      <w:bodyDiv w:val="1"/>
      <w:marLeft w:val="0"/>
      <w:marRight w:val="0"/>
      <w:marTop w:val="0"/>
      <w:marBottom w:val="0"/>
      <w:divBdr>
        <w:top w:val="none" w:sz="0" w:space="0" w:color="auto"/>
        <w:left w:val="none" w:sz="0" w:space="0" w:color="auto"/>
        <w:bottom w:val="none" w:sz="0" w:space="0" w:color="auto"/>
        <w:right w:val="none" w:sz="0" w:space="0" w:color="auto"/>
      </w:divBdr>
    </w:div>
    <w:div w:id="786050208">
      <w:bodyDiv w:val="1"/>
      <w:marLeft w:val="0"/>
      <w:marRight w:val="0"/>
      <w:marTop w:val="0"/>
      <w:marBottom w:val="0"/>
      <w:divBdr>
        <w:top w:val="none" w:sz="0" w:space="0" w:color="auto"/>
        <w:left w:val="none" w:sz="0" w:space="0" w:color="auto"/>
        <w:bottom w:val="none" w:sz="0" w:space="0" w:color="auto"/>
        <w:right w:val="none" w:sz="0" w:space="0" w:color="auto"/>
      </w:divBdr>
    </w:div>
    <w:div w:id="824012815">
      <w:bodyDiv w:val="1"/>
      <w:marLeft w:val="0"/>
      <w:marRight w:val="0"/>
      <w:marTop w:val="0"/>
      <w:marBottom w:val="0"/>
      <w:divBdr>
        <w:top w:val="none" w:sz="0" w:space="0" w:color="auto"/>
        <w:left w:val="none" w:sz="0" w:space="0" w:color="auto"/>
        <w:bottom w:val="none" w:sz="0" w:space="0" w:color="auto"/>
        <w:right w:val="none" w:sz="0" w:space="0" w:color="auto"/>
      </w:divBdr>
    </w:div>
    <w:div w:id="865563032">
      <w:bodyDiv w:val="1"/>
      <w:marLeft w:val="0"/>
      <w:marRight w:val="0"/>
      <w:marTop w:val="0"/>
      <w:marBottom w:val="0"/>
      <w:divBdr>
        <w:top w:val="none" w:sz="0" w:space="0" w:color="auto"/>
        <w:left w:val="none" w:sz="0" w:space="0" w:color="auto"/>
        <w:bottom w:val="none" w:sz="0" w:space="0" w:color="auto"/>
        <w:right w:val="none" w:sz="0" w:space="0" w:color="auto"/>
      </w:divBdr>
    </w:div>
    <w:div w:id="882330258">
      <w:bodyDiv w:val="1"/>
      <w:marLeft w:val="0"/>
      <w:marRight w:val="0"/>
      <w:marTop w:val="0"/>
      <w:marBottom w:val="0"/>
      <w:divBdr>
        <w:top w:val="none" w:sz="0" w:space="0" w:color="auto"/>
        <w:left w:val="none" w:sz="0" w:space="0" w:color="auto"/>
        <w:bottom w:val="none" w:sz="0" w:space="0" w:color="auto"/>
        <w:right w:val="none" w:sz="0" w:space="0" w:color="auto"/>
      </w:divBdr>
    </w:div>
    <w:div w:id="932668772">
      <w:bodyDiv w:val="1"/>
      <w:marLeft w:val="0"/>
      <w:marRight w:val="0"/>
      <w:marTop w:val="0"/>
      <w:marBottom w:val="0"/>
      <w:divBdr>
        <w:top w:val="none" w:sz="0" w:space="0" w:color="auto"/>
        <w:left w:val="none" w:sz="0" w:space="0" w:color="auto"/>
        <w:bottom w:val="none" w:sz="0" w:space="0" w:color="auto"/>
        <w:right w:val="none" w:sz="0" w:space="0" w:color="auto"/>
      </w:divBdr>
    </w:div>
    <w:div w:id="972714914">
      <w:bodyDiv w:val="1"/>
      <w:marLeft w:val="0"/>
      <w:marRight w:val="0"/>
      <w:marTop w:val="0"/>
      <w:marBottom w:val="0"/>
      <w:divBdr>
        <w:top w:val="none" w:sz="0" w:space="0" w:color="auto"/>
        <w:left w:val="none" w:sz="0" w:space="0" w:color="auto"/>
        <w:bottom w:val="none" w:sz="0" w:space="0" w:color="auto"/>
        <w:right w:val="none" w:sz="0" w:space="0" w:color="auto"/>
      </w:divBdr>
    </w:div>
    <w:div w:id="1431510677">
      <w:bodyDiv w:val="1"/>
      <w:marLeft w:val="0"/>
      <w:marRight w:val="0"/>
      <w:marTop w:val="0"/>
      <w:marBottom w:val="0"/>
      <w:divBdr>
        <w:top w:val="none" w:sz="0" w:space="0" w:color="auto"/>
        <w:left w:val="none" w:sz="0" w:space="0" w:color="auto"/>
        <w:bottom w:val="none" w:sz="0" w:space="0" w:color="auto"/>
        <w:right w:val="none" w:sz="0" w:space="0" w:color="auto"/>
      </w:divBdr>
    </w:div>
    <w:div w:id="1457259715">
      <w:bodyDiv w:val="1"/>
      <w:marLeft w:val="0"/>
      <w:marRight w:val="0"/>
      <w:marTop w:val="0"/>
      <w:marBottom w:val="0"/>
      <w:divBdr>
        <w:top w:val="none" w:sz="0" w:space="0" w:color="auto"/>
        <w:left w:val="none" w:sz="0" w:space="0" w:color="auto"/>
        <w:bottom w:val="none" w:sz="0" w:space="0" w:color="auto"/>
        <w:right w:val="none" w:sz="0" w:space="0" w:color="auto"/>
      </w:divBdr>
    </w:div>
    <w:div w:id="1512799782">
      <w:bodyDiv w:val="1"/>
      <w:marLeft w:val="0"/>
      <w:marRight w:val="0"/>
      <w:marTop w:val="0"/>
      <w:marBottom w:val="0"/>
      <w:divBdr>
        <w:top w:val="none" w:sz="0" w:space="0" w:color="auto"/>
        <w:left w:val="none" w:sz="0" w:space="0" w:color="auto"/>
        <w:bottom w:val="none" w:sz="0" w:space="0" w:color="auto"/>
        <w:right w:val="none" w:sz="0" w:space="0" w:color="auto"/>
      </w:divBdr>
    </w:div>
    <w:div w:id="1524055606">
      <w:bodyDiv w:val="1"/>
      <w:marLeft w:val="0"/>
      <w:marRight w:val="0"/>
      <w:marTop w:val="0"/>
      <w:marBottom w:val="0"/>
      <w:divBdr>
        <w:top w:val="none" w:sz="0" w:space="0" w:color="auto"/>
        <w:left w:val="none" w:sz="0" w:space="0" w:color="auto"/>
        <w:bottom w:val="none" w:sz="0" w:space="0" w:color="auto"/>
        <w:right w:val="none" w:sz="0" w:space="0" w:color="auto"/>
      </w:divBdr>
    </w:div>
    <w:div w:id="1766613133">
      <w:bodyDiv w:val="1"/>
      <w:marLeft w:val="0"/>
      <w:marRight w:val="0"/>
      <w:marTop w:val="0"/>
      <w:marBottom w:val="0"/>
      <w:divBdr>
        <w:top w:val="none" w:sz="0" w:space="0" w:color="auto"/>
        <w:left w:val="none" w:sz="0" w:space="0" w:color="auto"/>
        <w:bottom w:val="none" w:sz="0" w:space="0" w:color="auto"/>
        <w:right w:val="none" w:sz="0" w:space="0" w:color="auto"/>
      </w:divBdr>
    </w:div>
    <w:div w:id="1778717651">
      <w:bodyDiv w:val="1"/>
      <w:marLeft w:val="0"/>
      <w:marRight w:val="0"/>
      <w:marTop w:val="0"/>
      <w:marBottom w:val="0"/>
      <w:divBdr>
        <w:top w:val="none" w:sz="0" w:space="0" w:color="auto"/>
        <w:left w:val="none" w:sz="0" w:space="0" w:color="auto"/>
        <w:bottom w:val="none" w:sz="0" w:space="0" w:color="auto"/>
        <w:right w:val="none" w:sz="0" w:space="0" w:color="auto"/>
      </w:divBdr>
    </w:div>
    <w:div w:id="1864397747">
      <w:bodyDiv w:val="1"/>
      <w:marLeft w:val="0"/>
      <w:marRight w:val="0"/>
      <w:marTop w:val="0"/>
      <w:marBottom w:val="0"/>
      <w:divBdr>
        <w:top w:val="none" w:sz="0" w:space="0" w:color="auto"/>
        <w:left w:val="none" w:sz="0" w:space="0" w:color="auto"/>
        <w:bottom w:val="none" w:sz="0" w:space="0" w:color="auto"/>
        <w:right w:val="none" w:sz="0" w:space="0" w:color="auto"/>
      </w:divBdr>
    </w:div>
    <w:div w:id="1958020693">
      <w:bodyDiv w:val="1"/>
      <w:marLeft w:val="0"/>
      <w:marRight w:val="0"/>
      <w:marTop w:val="0"/>
      <w:marBottom w:val="0"/>
      <w:divBdr>
        <w:top w:val="none" w:sz="0" w:space="0" w:color="auto"/>
        <w:left w:val="none" w:sz="0" w:space="0" w:color="auto"/>
        <w:bottom w:val="none" w:sz="0" w:space="0" w:color="auto"/>
        <w:right w:val="none" w:sz="0" w:space="0" w:color="auto"/>
      </w:divBdr>
    </w:div>
    <w:div w:id="2032760489">
      <w:bodyDiv w:val="1"/>
      <w:marLeft w:val="0"/>
      <w:marRight w:val="0"/>
      <w:marTop w:val="0"/>
      <w:marBottom w:val="0"/>
      <w:divBdr>
        <w:top w:val="none" w:sz="0" w:space="0" w:color="auto"/>
        <w:left w:val="none" w:sz="0" w:space="0" w:color="auto"/>
        <w:bottom w:val="none" w:sz="0" w:space="0" w:color="auto"/>
        <w:right w:val="none" w:sz="0" w:space="0" w:color="auto"/>
      </w:divBdr>
    </w:div>
    <w:div w:id="208151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7161</Words>
  <Characters>4083</Characters>
  <Application>Microsoft Office Word</Application>
  <DocSecurity>0</DocSecurity>
  <Lines>34</Lines>
  <Paragraphs>22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VADOVYBĖS APSAUGOS DEPARTAMENTO </vt:lpstr>
    </vt:vector>
  </TitlesOfParts>
  <Company>VAD</Company>
  <LinksUpToDate>false</LinksUpToDate>
  <CharactersWithSpaces>11222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Andrius Mačiulis</dc:creator>
  <cp:lastModifiedBy>Andrius Mačiulis</cp:lastModifiedBy>
  <cp:revision>4</cp:revision>
  <cp:lastPrinted>2010-07-27T12:30:00Z</cp:lastPrinted>
  <dcterms:created xsi:type="dcterms:W3CDTF">2021-01-12T07:31:00Z</dcterms:created>
  <dcterms:modified xsi:type="dcterms:W3CDTF">2021-01-12T12:49:00Z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RegistrationNo">
    <vt:lpwstr>V-174</vt:lpwstr>
  </property>
  <property fmtid="{D5CDD505-2E9C-101B-9397-08002B2CF9AE}" pid="3" name="DLX:Title">
    <vt:lpwstr>Dėl Informacijos apie pažeidimus Lietuvos Respublikos vadovybės apsaugos tarnyboje teikimo tvarkos aprašo patvirtinimo</vt:lpwstr>
  </property>
  <property fmtid="{D5CDD505-2E9C-101B-9397-08002B2CF9AE}" pid="4" name="DLX:abs_VRM_SusijusiuDokumentuDuomenys">
    <vt:lpwstr>
    </vt:lpwstr>
  </property>
  <property fmtid="{D5CDD505-2E9C-101B-9397-08002B2CF9AE}" pid="5" name="DLX:abs_VRM_DokumentoGavejaiGalininkoLinksniu3">
    <vt:lpwstr>Padalinių vadovai,  </vt:lpwstr>
  </property>
  <property fmtid="{D5CDD505-2E9C-101B-9397-08002B2CF9AE}" pid="6" name="DLX:abs_VRM_RengejoDuomenys">
    <vt:lpwstr>Andrius Mačiulis, tel. 8 706 63 162, el. p. andrius.maciulis@vad.lt</vt:lpwstr>
  </property>
  <property fmtid="{D5CDD505-2E9C-101B-9397-08002B2CF9AE}" pid="7" name="DLX:abs_VRM_DokumentoRusis:Title">
    <vt:lpwstr>Įsakymas</vt:lpwstr>
  </property>
  <property fmtid="{D5CDD505-2E9C-101B-9397-08002B2CF9AE}" pid="8" name="DLX:abs_VRM_PasirasantysAsmenysWord">
    <vt:lpwstr>Direktorius						Rymantas Mockevičius</vt:lpwstr>
  </property>
  <property fmtid="{D5CDD505-2E9C-101B-9397-08002B2CF9AE}" pid="9" name="DLX:abs_VRM_DokumentoGavejaiNaudininkoLinksniu3">
    <vt:lpwstr>
    </vt:lpwstr>
  </property>
  <property fmtid="{D5CDD505-2E9C-101B-9397-08002B2CF9AE}" pid="10" name="DLX:abs_VRM_DokumentoGavejaiVardininkoLinksniu3">
    <vt:lpwstr>
    </vt:lpwstr>
  </property>
  <property fmtid="{D5CDD505-2E9C-101B-9397-08002B2CF9AE}" pid="11" name="DLX:abs_VRM_RegistracijosDataMisriuojuBudu">
    <vt:lpwstr>-</vt:lpwstr>
  </property>
</Properties>
</file>