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7D4E8A" w14:textId="1094ECBB" w:rsidR="004127EE" w:rsidRPr="004127EE" w:rsidRDefault="004127EE" w:rsidP="004127EE">
      <w:pPr>
        <w:pStyle w:val="Pagrindiniotekstotrauka2"/>
        <w:jc w:val="center"/>
        <w:rPr>
          <w:rFonts w:ascii="Times New Roman" w:hAnsi="Times New Roman"/>
          <w:b/>
          <w:sz w:val="24"/>
          <w:szCs w:val="24"/>
        </w:rPr>
      </w:pPr>
      <w:r w:rsidRPr="004127EE">
        <w:rPr>
          <w:rFonts w:ascii="Times New Roman" w:hAnsi="Times New Roman"/>
          <w:b/>
          <w:sz w:val="24"/>
          <w:szCs w:val="24"/>
        </w:rPr>
        <w:t>Lietuvos Respublikos  vadovybės apsaugos tarnybos</w:t>
      </w:r>
    </w:p>
    <w:p w14:paraId="1EC5354E" w14:textId="49BEF3BC" w:rsidR="004127EE" w:rsidRPr="004127EE" w:rsidRDefault="004127EE" w:rsidP="004127EE">
      <w:pPr>
        <w:pStyle w:val="Pagrindiniotekstotrauka2"/>
        <w:jc w:val="center"/>
        <w:rPr>
          <w:rFonts w:ascii="Times New Roman" w:hAnsi="Times New Roman"/>
          <w:b/>
          <w:sz w:val="24"/>
          <w:szCs w:val="24"/>
        </w:rPr>
      </w:pPr>
      <w:r w:rsidRPr="004127EE">
        <w:rPr>
          <w:rFonts w:ascii="Times New Roman" w:hAnsi="Times New Roman"/>
          <w:b/>
          <w:sz w:val="24"/>
          <w:szCs w:val="24"/>
        </w:rPr>
        <w:t xml:space="preserve">pagrindimas/paaiškinimas dėl nepirkimo iš CPO </w:t>
      </w:r>
    </w:p>
    <w:p w14:paraId="2AB69925" w14:textId="39D3C778" w:rsidR="008943D0" w:rsidRPr="004127EE" w:rsidRDefault="008943D0">
      <w:pPr>
        <w:rPr>
          <w:rFonts w:ascii="Times New Roman" w:hAnsi="Times New Roman" w:cs="Times New Roman"/>
          <w:sz w:val="24"/>
          <w:szCs w:val="24"/>
        </w:rPr>
      </w:pPr>
    </w:p>
    <w:p w14:paraId="0C981605" w14:textId="419185F9" w:rsidR="004127EE" w:rsidRPr="004127EE" w:rsidRDefault="004127EE" w:rsidP="004127EE">
      <w:pPr>
        <w:rPr>
          <w:rFonts w:ascii="Times New Roman" w:hAnsi="Times New Roman" w:cs="Times New Roman"/>
          <w:sz w:val="24"/>
          <w:szCs w:val="24"/>
        </w:rPr>
      </w:pPr>
    </w:p>
    <w:p w14:paraId="06CD783A" w14:textId="5B5E4A42" w:rsidR="004127EE" w:rsidRPr="004127EE" w:rsidRDefault="004127EE" w:rsidP="004127EE">
      <w:pPr>
        <w:rPr>
          <w:rFonts w:ascii="Times New Roman" w:hAnsi="Times New Roman" w:cs="Times New Roman"/>
          <w:sz w:val="24"/>
          <w:szCs w:val="24"/>
        </w:rPr>
      </w:pPr>
      <w:r w:rsidRPr="004127EE">
        <w:rPr>
          <w:rFonts w:ascii="Times New Roman" w:hAnsi="Times New Roman" w:cs="Times New Roman"/>
          <w:sz w:val="24"/>
          <w:szCs w:val="24"/>
        </w:rPr>
        <w:t xml:space="preserve">Pirkimo objektas </w:t>
      </w:r>
      <w:r w:rsidR="00F02AE9">
        <w:rPr>
          <w:rFonts w:ascii="Times New Roman" w:hAnsi="Times New Roman" w:cs="Times New Roman"/>
          <w:sz w:val="24"/>
          <w:szCs w:val="24"/>
        </w:rPr>
        <w:t>–</w:t>
      </w:r>
      <w:r w:rsidRPr="004127EE">
        <w:rPr>
          <w:rFonts w:ascii="Times New Roman" w:hAnsi="Times New Roman" w:cs="Times New Roman"/>
          <w:sz w:val="24"/>
          <w:szCs w:val="24"/>
        </w:rPr>
        <w:t xml:space="preserve"> </w:t>
      </w:r>
      <w:r w:rsidR="00F02AE9">
        <w:rPr>
          <w:rFonts w:ascii="Times New Roman" w:hAnsi="Times New Roman" w:cs="Times New Roman"/>
          <w:bCs/>
          <w:sz w:val="24"/>
          <w:szCs w:val="24"/>
        </w:rPr>
        <w:t>ilgalaikės automobilio</w:t>
      </w:r>
      <w:r w:rsidRPr="004127EE">
        <w:rPr>
          <w:rFonts w:ascii="Times New Roman" w:hAnsi="Times New Roman" w:cs="Times New Roman"/>
          <w:bCs/>
          <w:sz w:val="24"/>
          <w:szCs w:val="24"/>
        </w:rPr>
        <w:t xml:space="preserve"> nuomos paslaugos pirkimas (</w:t>
      </w:r>
      <w:r w:rsidR="00F02AE9">
        <w:rPr>
          <w:rFonts w:ascii="Times New Roman" w:hAnsi="Times New Roman" w:cs="Times New Roman"/>
          <w:bCs/>
          <w:sz w:val="24"/>
          <w:szCs w:val="24"/>
        </w:rPr>
        <w:t>36</w:t>
      </w:r>
      <w:r w:rsidRPr="004127EE">
        <w:rPr>
          <w:rFonts w:ascii="Times New Roman" w:hAnsi="Times New Roman" w:cs="Times New Roman"/>
          <w:bCs/>
          <w:sz w:val="24"/>
          <w:szCs w:val="24"/>
        </w:rPr>
        <w:t xml:space="preserve"> mėn. laikotarpiui).</w:t>
      </w:r>
    </w:p>
    <w:p w14:paraId="5F66F729" w14:textId="1A33D8F2" w:rsidR="004127EE" w:rsidRDefault="004127EE" w:rsidP="0046393E">
      <w:pPr>
        <w:pStyle w:val="Default"/>
        <w:ind w:firstLine="1134"/>
        <w:jc w:val="both"/>
      </w:pPr>
      <w:r w:rsidRPr="004127EE">
        <w:t xml:space="preserve">Vadovaujantis Lietuvos Respublikos viešųjų pirkimų įstatymo 82 straipsnio 2 dalimi, pažymėtina, kad  pirkimo objektas  nors ir yra įsigyjamas iš CPO arba naudojantis CPO, tačiau CPO siūlomos įsigyti prekės neatitinka </w:t>
      </w:r>
      <w:r w:rsidR="00537A02">
        <w:t>Perkančiosios organizacijos</w:t>
      </w:r>
      <w:r w:rsidRPr="004127EE">
        <w:t xml:space="preserve"> poreikių</w:t>
      </w:r>
      <w:r w:rsidR="0046393E">
        <w:t xml:space="preserve"> ir </w:t>
      </w:r>
      <w:r w:rsidR="0046393E" w:rsidRPr="00E36B77">
        <w:t>Perkančioji organizacija gali pirkimo objektą įsigyti efektyvesniu būdu racionaliai naudodamas tam skirtas lėšas  vadovaujantis  VPĮ nustatytu būdu.</w:t>
      </w:r>
    </w:p>
    <w:p w14:paraId="3786B16C" w14:textId="166892FA" w:rsidR="004127EE" w:rsidRPr="004127EE" w:rsidRDefault="004127EE" w:rsidP="004127EE">
      <w:pPr>
        <w:spacing w:after="0"/>
        <w:rPr>
          <w:rFonts w:ascii="Times New Roman" w:hAnsi="Times New Roman" w:cs="Times New Roman"/>
          <w:sz w:val="24"/>
          <w:szCs w:val="24"/>
        </w:rPr>
      </w:pPr>
      <w:r w:rsidRPr="004127EE">
        <w:rPr>
          <w:rFonts w:ascii="Times New Roman" w:hAnsi="Times New Roman" w:cs="Times New Roman"/>
          <w:sz w:val="24"/>
          <w:szCs w:val="24"/>
        </w:rPr>
        <w:t>Sprendimas neatlikti Pirkimo naudojantis CPO paslaugomis grindžiamas žemiau nurodytais motyvais:</w:t>
      </w:r>
    </w:p>
    <w:p w14:paraId="780F5915" w14:textId="0BE9EA74" w:rsidR="004127EE" w:rsidRPr="004127EE" w:rsidRDefault="004127EE" w:rsidP="004127EE">
      <w:pPr>
        <w:spacing w:after="0"/>
        <w:ind w:firstLine="1298"/>
        <w:jc w:val="both"/>
        <w:rPr>
          <w:rFonts w:ascii="Times New Roman" w:hAnsi="Times New Roman" w:cs="Times New Roman"/>
          <w:sz w:val="24"/>
          <w:szCs w:val="24"/>
        </w:rPr>
      </w:pPr>
      <w:r w:rsidRPr="004127EE">
        <w:rPr>
          <w:rFonts w:ascii="Times New Roman" w:hAnsi="Times New Roman" w:cs="Times New Roman"/>
          <w:sz w:val="24"/>
          <w:szCs w:val="24"/>
        </w:rPr>
        <w:t>CPO kataloge formuojant užsakymą yra nurodyta papildoma sąlyga – „</w:t>
      </w:r>
      <w:r w:rsidRPr="004127EE">
        <w:rPr>
          <w:rFonts w:ascii="Times New Roman" w:hAnsi="Times New Roman" w:cs="Times New Roman"/>
          <w:i/>
          <w:iCs/>
          <w:sz w:val="24"/>
          <w:szCs w:val="24"/>
          <w:shd w:val="clear" w:color="auto" w:fill="FAFAFA"/>
        </w:rPr>
        <w:t xml:space="preserve">Nuomotojas turi sudaryti sąlygas ir neprieštarauti, kad į automobilį būtų įdiegti </w:t>
      </w:r>
      <w:proofErr w:type="spellStart"/>
      <w:r w:rsidRPr="004127EE">
        <w:rPr>
          <w:rFonts w:ascii="Times New Roman" w:hAnsi="Times New Roman" w:cs="Times New Roman"/>
          <w:i/>
          <w:iCs/>
          <w:sz w:val="24"/>
          <w:szCs w:val="24"/>
          <w:shd w:val="clear" w:color="auto" w:fill="FAFAFA"/>
        </w:rPr>
        <w:t>telemetrinės</w:t>
      </w:r>
      <w:proofErr w:type="spellEnd"/>
      <w:r w:rsidRPr="004127EE">
        <w:rPr>
          <w:rFonts w:ascii="Times New Roman" w:hAnsi="Times New Roman" w:cs="Times New Roman"/>
          <w:i/>
          <w:iCs/>
          <w:sz w:val="24"/>
          <w:szCs w:val="24"/>
          <w:shd w:val="clear" w:color="auto" w:fill="FAFAFA"/>
        </w:rPr>
        <w:t xml:space="preserve"> kontrolės sistemos įrenginiai</w:t>
      </w:r>
      <w:r w:rsidRPr="004127EE">
        <w:rPr>
          <w:rFonts w:ascii="Times New Roman" w:hAnsi="Times New Roman" w:cs="Times New Roman"/>
          <w:sz w:val="24"/>
          <w:szCs w:val="24"/>
          <w:shd w:val="clear" w:color="auto" w:fill="FAFAFA"/>
        </w:rPr>
        <w:t>“. Konsultacijų su CPO specialistais metu patvirtinta, kad automobiliai siūlomi su šia įranga ir perkančioji organizacija privalo sutikti su tokia sąlyga. Taip pat CPO specialistai patvirtino, kad esant situacijai, kuomet perkančioji organizacija negali sutikti su tokia sąlyga, pirkimas negali būti vykdomas CPO katalogo pagalba.</w:t>
      </w:r>
      <w:r w:rsidRPr="004127EE">
        <w:rPr>
          <w:rFonts w:ascii="Times New Roman" w:hAnsi="Times New Roman" w:cs="Times New Roman"/>
          <w:sz w:val="24"/>
          <w:szCs w:val="24"/>
        </w:rPr>
        <w:t xml:space="preserve"> Kadangi nuomojam</w:t>
      </w:r>
      <w:r w:rsidR="00961FA3">
        <w:rPr>
          <w:rFonts w:ascii="Times New Roman" w:hAnsi="Times New Roman" w:cs="Times New Roman"/>
          <w:sz w:val="24"/>
          <w:szCs w:val="24"/>
        </w:rPr>
        <w:t>as</w:t>
      </w:r>
      <w:r w:rsidRPr="004127EE">
        <w:rPr>
          <w:rFonts w:ascii="Times New Roman" w:hAnsi="Times New Roman" w:cs="Times New Roman"/>
          <w:sz w:val="24"/>
          <w:szCs w:val="24"/>
        </w:rPr>
        <w:t xml:space="preserve"> </w:t>
      </w:r>
      <w:r w:rsidR="00F02AE9">
        <w:rPr>
          <w:rFonts w:ascii="Times New Roman" w:hAnsi="Times New Roman" w:cs="Times New Roman"/>
          <w:sz w:val="24"/>
          <w:szCs w:val="24"/>
        </w:rPr>
        <w:t>automobilis</w:t>
      </w:r>
      <w:r w:rsidR="00961FA3">
        <w:rPr>
          <w:rFonts w:ascii="Times New Roman" w:hAnsi="Times New Roman" w:cs="Times New Roman"/>
          <w:sz w:val="24"/>
          <w:szCs w:val="24"/>
        </w:rPr>
        <w:t xml:space="preserve"> </w:t>
      </w:r>
      <w:r w:rsidRPr="004127EE">
        <w:rPr>
          <w:rFonts w:ascii="Times New Roman" w:hAnsi="Times New Roman" w:cs="Times New Roman"/>
          <w:sz w:val="24"/>
          <w:szCs w:val="24"/>
        </w:rPr>
        <w:t>perkančiojoje organizacijoje naudojam</w:t>
      </w:r>
      <w:r w:rsidR="00961FA3">
        <w:rPr>
          <w:rFonts w:ascii="Times New Roman" w:hAnsi="Times New Roman" w:cs="Times New Roman"/>
          <w:sz w:val="24"/>
          <w:szCs w:val="24"/>
        </w:rPr>
        <w:t>as</w:t>
      </w:r>
      <w:r w:rsidRPr="004127EE">
        <w:rPr>
          <w:rFonts w:ascii="Times New Roman" w:hAnsi="Times New Roman" w:cs="Times New Roman"/>
          <w:sz w:val="24"/>
          <w:szCs w:val="24"/>
        </w:rPr>
        <w:t xml:space="preserve"> specialiosioms funkcijoms atlikti, tokios įrangos buvimas yra nesuderinama su perkančiosios organizacijos funkcijų vykdymu.</w:t>
      </w:r>
    </w:p>
    <w:p w14:paraId="37742807" w14:textId="3756CB9F" w:rsidR="004127EE" w:rsidRDefault="004127EE" w:rsidP="004127EE">
      <w:pPr>
        <w:spacing w:after="0"/>
        <w:ind w:firstLine="1298"/>
        <w:jc w:val="both"/>
        <w:rPr>
          <w:rFonts w:ascii="Times New Roman" w:hAnsi="Times New Roman" w:cs="Times New Roman"/>
          <w:sz w:val="24"/>
          <w:szCs w:val="24"/>
        </w:rPr>
      </w:pPr>
      <w:r w:rsidRPr="004127EE">
        <w:rPr>
          <w:rFonts w:ascii="Times New Roman" w:hAnsi="Times New Roman" w:cs="Times New Roman"/>
          <w:sz w:val="24"/>
          <w:szCs w:val="24"/>
        </w:rPr>
        <w:t xml:space="preserve">Pirkimas per CPO katalogą neatitinka perkančiosios organizacijos poreikių, nes jeigu </w:t>
      </w:r>
      <w:r w:rsidR="00F02AE9">
        <w:rPr>
          <w:rFonts w:ascii="Times New Roman" w:hAnsi="Times New Roman" w:cs="Times New Roman"/>
          <w:sz w:val="24"/>
          <w:szCs w:val="24"/>
        </w:rPr>
        <w:t>automobilyje</w:t>
      </w:r>
      <w:r w:rsidRPr="004127EE">
        <w:rPr>
          <w:rFonts w:ascii="Times New Roman" w:hAnsi="Times New Roman" w:cs="Times New Roman"/>
          <w:sz w:val="24"/>
          <w:szCs w:val="24"/>
        </w:rPr>
        <w:t xml:space="preserve"> bus įdiegta tebemetrinės kontrolės sistema, </w:t>
      </w:r>
      <w:r w:rsidR="00961FA3">
        <w:rPr>
          <w:rFonts w:ascii="Times New Roman" w:hAnsi="Times New Roman" w:cs="Times New Roman"/>
          <w:sz w:val="24"/>
          <w:szCs w:val="24"/>
        </w:rPr>
        <w:t>šis automobilis</w:t>
      </w:r>
      <w:r w:rsidRPr="004127EE">
        <w:rPr>
          <w:rFonts w:ascii="Times New Roman" w:hAnsi="Times New Roman" w:cs="Times New Roman"/>
          <w:sz w:val="24"/>
          <w:szCs w:val="24"/>
        </w:rPr>
        <w:t xml:space="preserve"> negalės pilnai atlikti specialiųjų funkcijų, susijusių su saugomais asmenimis, saugomais objektais</w:t>
      </w:r>
      <w:r w:rsidR="00961FA3">
        <w:rPr>
          <w:rFonts w:ascii="Times New Roman" w:hAnsi="Times New Roman" w:cs="Times New Roman"/>
          <w:sz w:val="24"/>
          <w:szCs w:val="24"/>
        </w:rPr>
        <w:t xml:space="preserve">. </w:t>
      </w:r>
      <w:r w:rsidRPr="004127EE">
        <w:rPr>
          <w:rFonts w:ascii="Times New Roman" w:hAnsi="Times New Roman" w:cs="Times New Roman"/>
          <w:sz w:val="24"/>
          <w:szCs w:val="24"/>
        </w:rPr>
        <w:t xml:space="preserve">Kadangi </w:t>
      </w:r>
      <w:r w:rsidR="00F02AE9">
        <w:rPr>
          <w:rFonts w:ascii="Times New Roman" w:hAnsi="Times New Roman" w:cs="Times New Roman"/>
          <w:sz w:val="24"/>
          <w:szCs w:val="24"/>
        </w:rPr>
        <w:t>automobilis</w:t>
      </w:r>
      <w:r w:rsidR="00961FA3">
        <w:rPr>
          <w:rFonts w:ascii="Times New Roman" w:hAnsi="Times New Roman" w:cs="Times New Roman"/>
          <w:sz w:val="24"/>
          <w:szCs w:val="24"/>
        </w:rPr>
        <w:t xml:space="preserve"> </w:t>
      </w:r>
      <w:r w:rsidRPr="004127EE">
        <w:rPr>
          <w:rFonts w:ascii="Times New Roman" w:hAnsi="Times New Roman" w:cs="Times New Roman"/>
          <w:sz w:val="24"/>
          <w:szCs w:val="24"/>
        </w:rPr>
        <w:t>yra nuomojam</w:t>
      </w:r>
      <w:r w:rsidR="00961FA3">
        <w:rPr>
          <w:rFonts w:ascii="Times New Roman" w:hAnsi="Times New Roman" w:cs="Times New Roman"/>
          <w:sz w:val="24"/>
          <w:szCs w:val="24"/>
        </w:rPr>
        <w:t>as</w:t>
      </w:r>
      <w:r w:rsidRPr="004127EE">
        <w:rPr>
          <w:rFonts w:ascii="Times New Roman" w:hAnsi="Times New Roman" w:cs="Times New Roman"/>
          <w:sz w:val="24"/>
          <w:szCs w:val="24"/>
        </w:rPr>
        <w:t xml:space="preserve"> specialiai veiklai atlikti, o esant CPO nustatytoms papildomoms sąlygoms, tai veiklai vykdyti negalės būti pasitelkiam</w:t>
      </w:r>
      <w:r w:rsidR="00961FA3">
        <w:rPr>
          <w:rFonts w:ascii="Times New Roman" w:hAnsi="Times New Roman" w:cs="Times New Roman"/>
          <w:sz w:val="24"/>
          <w:szCs w:val="24"/>
        </w:rPr>
        <w:t>as</w:t>
      </w:r>
      <w:r>
        <w:rPr>
          <w:rFonts w:ascii="Times New Roman" w:hAnsi="Times New Roman" w:cs="Times New Roman"/>
          <w:sz w:val="24"/>
          <w:szCs w:val="24"/>
        </w:rPr>
        <w:t xml:space="preserve">. </w:t>
      </w:r>
    </w:p>
    <w:p w14:paraId="0307F3E1" w14:textId="77777777" w:rsidR="004127EE" w:rsidRPr="004127EE" w:rsidRDefault="004127EE" w:rsidP="004127EE">
      <w:pPr>
        <w:spacing w:after="0"/>
        <w:ind w:firstLine="1298"/>
        <w:jc w:val="both"/>
        <w:rPr>
          <w:rFonts w:ascii="Times New Roman" w:hAnsi="Times New Roman" w:cs="Times New Roman"/>
        </w:rPr>
      </w:pPr>
    </w:p>
    <w:sectPr w:rsidR="004127EE" w:rsidRPr="004127E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2967"/>
    <w:rsid w:val="001D2967"/>
    <w:rsid w:val="004127EE"/>
    <w:rsid w:val="0046393E"/>
    <w:rsid w:val="00537A02"/>
    <w:rsid w:val="008943D0"/>
    <w:rsid w:val="008F5683"/>
    <w:rsid w:val="00961FA3"/>
    <w:rsid w:val="00F01A60"/>
    <w:rsid w:val="00F02AE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34A96"/>
  <w15:chartTrackingRefBased/>
  <w15:docId w15:val="{59AE023B-5E14-4146-9ADE-56E47C307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agrindiniotekstotrauka2">
    <w:name w:val="Body Text Indent 2"/>
    <w:basedOn w:val="prastasis"/>
    <w:link w:val="Pagrindiniotekstotrauka2Diagrama"/>
    <w:semiHidden/>
    <w:rsid w:val="004127EE"/>
    <w:pPr>
      <w:spacing w:after="0" w:line="240" w:lineRule="auto"/>
      <w:ind w:firstLine="426"/>
    </w:pPr>
    <w:rPr>
      <w:rFonts w:ascii="Arial" w:eastAsia="Times New Roman" w:hAnsi="Arial" w:cs="Times New Roman"/>
      <w:sz w:val="20"/>
      <w:szCs w:val="20"/>
    </w:rPr>
  </w:style>
  <w:style w:type="character" w:customStyle="1" w:styleId="Pagrindiniotekstotrauka2Diagrama">
    <w:name w:val="Pagrindinio teksto įtrauka 2 Diagrama"/>
    <w:basedOn w:val="Numatytasispastraiposriftas"/>
    <w:link w:val="Pagrindiniotekstotrauka2"/>
    <w:semiHidden/>
    <w:rsid w:val="004127EE"/>
    <w:rPr>
      <w:rFonts w:ascii="Arial" w:eastAsia="Times New Roman" w:hAnsi="Arial" w:cs="Times New Roman"/>
      <w:sz w:val="20"/>
      <w:szCs w:val="20"/>
    </w:rPr>
  </w:style>
  <w:style w:type="paragraph" w:customStyle="1" w:styleId="Default">
    <w:name w:val="Default"/>
    <w:rsid w:val="0046393E"/>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Pages>
  <Words>1163</Words>
  <Characters>664</Characters>
  <Application>Microsoft Office Word</Application>
  <DocSecurity>0</DocSecurity>
  <Lines>5</Lines>
  <Paragraphs>3</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Daiva Gurinovičienė</dc:creator>
  <cp:keywords/>
  <dc:description/>
  <cp:lastModifiedBy>Daiva Gurinovičienė</cp:lastModifiedBy>
  <cp:revision>3</cp:revision>
  <dcterms:created xsi:type="dcterms:W3CDTF">2023-03-21T07:08:00Z</dcterms:created>
  <dcterms:modified xsi:type="dcterms:W3CDTF">2023-03-21T07:12:00Z</dcterms:modified>
</cp:coreProperties>
</file>