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5405A6" w14:textId="77777777" w:rsidR="00126E24" w:rsidRPr="008C5C1D" w:rsidRDefault="00126E24" w:rsidP="0098056D">
      <w:pPr>
        <w:keepLines/>
        <w:suppressAutoHyphens/>
        <w:autoSpaceDE w:val="0"/>
        <w:autoSpaceDN w:val="0"/>
        <w:adjustRightInd w:val="0"/>
        <w:jc w:val="center"/>
        <w:textAlignment w:val="center"/>
        <w:rPr>
          <w:b/>
          <w:bCs/>
          <w:sz w:val="20"/>
          <w:szCs w:val="20"/>
          <w:lang w:val="lt-LT"/>
        </w:rPr>
      </w:pPr>
    </w:p>
    <w:p w14:paraId="7EADECD5" w14:textId="37726330" w:rsidR="0098056D" w:rsidRPr="008C5C1D" w:rsidRDefault="0098056D" w:rsidP="0098056D">
      <w:pPr>
        <w:keepLines/>
        <w:suppressAutoHyphens/>
        <w:autoSpaceDE w:val="0"/>
        <w:autoSpaceDN w:val="0"/>
        <w:adjustRightInd w:val="0"/>
        <w:jc w:val="center"/>
        <w:textAlignment w:val="center"/>
        <w:rPr>
          <w:b/>
          <w:bCs/>
          <w:lang w:val="lt-LT"/>
        </w:rPr>
      </w:pPr>
      <w:r w:rsidRPr="008C5C1D">
        <w:rPr>
          <w:b/>
          <w:bCs/>
          <w:lang w:val="lt-LT"/>
        </w:rPr>
        <w:t>LIETUVOS RESPUBLIKOS</w:t>
      </w:r>
    </w:p>
    <w:p w14:paraId="71639898" w14:textId="77777777" w:rsidR="0098056D" w:rsidRPr="008C5C1D" w:rsidRDefault="0098056D" w:rsidP="0098056D">
      <w:pPr>
        <w:pStyle w:val="Antrat1"/>
        <w:rPr>
          <w:sz w:val="24"/>
        </w:rPr>
      </w:pPr>
      <w:r w:rsidRPr="008C5C1D">
        <w:rPr>
          <w:sz w:val="24"/>
        </w:rPr>
        <w:t>VADOVYBĖS APSAUGOS TARNYBOS</w:t>
      </w:r>
    </w:p>
    <w:p w14:paraId="7F3C237B" w14:textId="14E1EABE" w:rsidR="00982FBB" w:rsidRPr="008C5C1D" w:rsidRDefault="0098056D" w:rsidP="0098056D">
      <w:pPr>
        <w:pStyle w:val="Antrat1"/>
        <w:rPr>
          <w:bCs w:val="0"/>
          <w:sz w:val="24"/>
        </w:rPr>
      </w:pPr>
      <w:r w:rsidRPr="008C5C1D">
        <w:rPr>
          <w:sz w:val="24"/>
        </w:rPr>
        <w:t>DIREKTORIUS</w:t>
      </w:r>
    </w:p>
    <w:p w14:paraId="7F3C237C" w14:textId="77777777" w:rsidR="00982FBB" w:rsidRPr="008C5C1D" w:rsidRDefault="00982FBB">
      <w:pPr>
        <w:jc w:val="center"/>
        <w:rPr>
          <w:b/>
          <w:bCs/>
          <w:lang w:val="lt-LT"/>
        </w:rPr>
      </w:pPr>
    </w:p>
    <w:p w14:paraId="7F3C237D" w14:textId="77777777" w:rsidR="00982FBB" w:rsidRPr="008C5C1D" w:rsidRDefault="0096565A">
      <w:pPr>
        <w:jc w:val="center"/>
        <w:rPr>
          <w:b/>
          <w:bCs/>
          <w:lang w:val="lt-LT"/>
        </w:rPr>
      </w:pPr>
      <w:r w:rsidRPr="008C5C1D">
        <w:rPr>
          <w:b/>
          <w:bCs/>
          <w:lang w:val="lt-LT"/>
        </w:rPr>
        <w:t>ĮSAKYMAS</w:t>
      </w:r>
    </w:p>
    <w:p w14:paraId="65B89257" w14:textId="40B97D98" w:rsidR="00640F1C" w:rsidRPr="008C5C1D" w:rsidRDefault="00925642" w:rsidP="00640F1C">
      <w:pPr>
        <w:jc w:val="center"/>
        <w:rPr>
          <w:lang w:val="lt-LT"/>
        </w:rPr>
      </w:pPr>
      <w:r w:rsidRPr="008C5C1D">
        <w:rPr>
          <w:b/>
          <w:bCs/>
          <w:lang w:val="lt-LT"/>
        </w:rPr>
        <w:t>DĖL</w:t>
      </w:r>
      <w:r w:rsidR="00640F1C" w:rsidRPr="008C5C1D">
        <w:rPr>
          <w:b/>
          <w:bCs/>
          <w:lang w:val="lt-LT"/>
        </w:rPr>
        <w:t xml:space="preserve"> VADOVYBĖS APSAUGOS TARNYBOS </w:t>
      </w:r>
      <w:r w:rsidR="00B735B0" w:rsidRPr="008C5C1D">
        <w:rPr>
          <w:b/>
          <w:bCs/>
          <w:lang w:val="lt-LT"/>
        </w:rPr>
        <w:t>KARJEROS VALSTYBĖS TARNAUTOJŲ</w:t>
      </w:r>
      <w:r w:rsidR="00640F1C" w:rsidRPr="008C5C1D">
        <w:rPr>
          <w:b/>
          <w:bCs/>
          <w:lang w:val="lt-LT"/>
        </w:rPr>
        <w:t xml:space="preserve"> </w:t>
      </w:r>
      <w:r w:rsidR="004C6DEA" w:rsidRPr="008C5C1D">
        <w:rPr>
          <w:b/>
          <w:bCs/>
          <w:lang w:val="lt-LT"/>
        </w:rPr>
        <w:t xml:space="preserve">DARBO APMOKĖJIMO SISTEMOS </w:t>
      </w:r>
      <w:r w:rsidR="00976DE7" w:rsidRPr="008C5C1D">
        <w:rPr>
          <w:b/>
          <w:bCs/>
          <w:lang w:val="lt-LT"/>
        </w:rPr>
        <w:t xml:space="preserve">TVARKOS </w:t>
      </w:r>
      <w:r w:rsidR="004C6DEA" w:rsidRPr="008C5C1D">
        <w:rPr>
          <w:b/>
          <w:bCs/>
          <w:lang w:val="lt-LT"/>
        </w:rPr>
        <w:t>APRAŠO PATVIRTINIMO</w:t>
      </w:r>
    </w:p>
    <w:p w14:paraId="7F3C237E" w14:textId="74D2EE44" w:rsidR="00982FBB" w:rsidRPr="008C5C1D" w:rsidRDefault="00925642" w:rsidP="00C87497">
      <w:pPr>
        <w:jc w:val="center"/>
        <w:rPr>
          <w:b/>
          <w:bCs/>
          <w:caps/>
          <w:lang w:val="lt-LT"/>
        </w:rPr>
      </w:pPr>
      <w:r w:rsidRPr="008C5C1D">
        <w:rPr>
          <w:b/>
          <w:bCs/>
          <w:lang w:val="lt-LT"/>
        </w:rPr>
        <w:t xml:space="preserve"> </w:t>
      </w:r>
    </w:p>
    <w:p w14:paraId="7F3C237F" w14:textId="77777777" w:rsidR="00982FBB" w:rsidRPr="008C5C1D" w:rsidRDefault="00982FBB">
      <w:pPr>
        <w:jc w:val="center"/>
        <w:rPr>
          <w:lang w:val="lt-LT"/>
        </w:rPr>
      </w:pPr>
    </w:p>
    <w:p w14:paraId="7F3C2380" w14:textId="07566EC5" w:rsidR="00CF4351" w:rsidRPr="008C5C1D" w:rsidRDefault="008C5C1D">
      <w:pPr>
        <w:jc w:val="center"/>
        <w:rPr>
          <w:lang w:val="lt-LT"/>
        </w:rPr>
      </w:pPr>
      <w:r w:rsidRPr="008C5C1D">
        <w:rPr>
          <w:lang w:val="lt-LT"/>
        </w:rPr>
        <w:t xml:space="preserve">2023 m. gruodžio 29 d. </w:t>
      </w:r>
      <w:r w:rsidR="00403160" w:rsidRPr="008C5C1D">
        <w:rPr>
          <w:lang w:val="lt-LT"/>
        </w:rPr>
        <w:t xml:space="preserve">Nr. </w:t>
      </w:r>
      <w:r w:rsidRPr="008C5C1D">
        <w:rPr>
          <w:lang w:val="lt-LT"/>
        </w:rPr>
        <w:t>V-951</w:t>
      </w:r>
    </w:p>
    <w:p w14:paraId="7F3C2381" w14:textId="77777777" w:rsidR="007B2375" w:rsidRPr="008C5C1D" w:rsidRDefault="00982FBB">
      <w:pPr>
        <w:jc w:val="center"/>
        <w:rPr>
          <w:lang w:val="lt-LT"/>
        </w:rPr>
      </w:pPr>
      <w:r w:rsidRPr="008C5C1D">
        <w:rPr>
          <w:lang w:val="lt-LT"/>
        </w:rPr>
        <w:t>Vilnius</w:t>
      </w:r>
      <w:r w:rsidR="003B5055" w:rsidRPr="008C5C1D">
        <w:rPr>
          <w:lang w:val="lt-LT"/>
        </w:rPr>
        <w:t xml:space="preserve"> </w:t>
      </w:r>
    </w:p>
    <w:p w14:paraId="7F3C2382" w14:textId="77777777" w:rsidR="002F3B3D" w:rsidRPr="008C5C1D" w:rsidRDefault="002F3B3D" w:rsidP="00403160">
      <w:pPr>
        <w:ind w:firstLine="720"/>
        <w:jc w:val="both"/>
        <w:rPr>
          <w:lang w:val="lt-LT"/>
        </w:rPr>
      </w:pPr>
    </w:p>
    <w:p w14:paraId="7F3C238E" w14:textId="77777777" w:rsidR="00402577" w:rsidRPr="008C5C1D" w:rsidRDefault="00402577" w:rsidP="00403160">
      <w:pPr>
        <w:ind w:firstLine="720"/>
        <w:rPr>
          <w:lang w:val="lt-LT"/>
        </w:rPr>
      </w:pPr>
    </w:p>
    <w:p w14:paraId="182ADF93" w14:textId="008F02DA" w:rsidR="002A5F23" w:rsidRPr="008C5C1D" w:rsidRDefault="00640F1C" w:rsidP="00B048ED">
      <w:pPr>
        <w:ind w:firstLine="720"/>
        <w:jc w:val="both"/>
        <w:rPr>
          <w:lang w:val="lt-LT"/>
        </w:rPr>
      </w:pPr>
      <w:r w:rsidRPr="008C5C1D">
        <w:rPr>
          <w:lang w:val="lt-LT"/>
        </w:rPr>
        <w:t>Vadovaudamasis</w:t>
      </w:r>
      <w:r w:rsidR="004C6DEA" w:rsidRPr="008C5C1D">
        <w:rPr>
          <w:lang w:val="lt-LT"/>
        </w:rPr>
        <w:t xml:space="preserve"> </w:t>
      </w:r>
      <w:r w:rsidR="00F53B9B" w:rsidRPr="008C5C1D">
        <w:rPr>
          <w:lang w:val="lt-LT"/>
        </w:rPr>
        <w:t>Lietuvos Respublikos</w:t>
      </w:r>
      <w:r w:rsidR="00B735B0" w:rsidRPr="008C5C1D">
        <w:rPr>
          <w:lang w:val="lt-LT"/>
        </w:rPr>
        <w:t xml:space="preserve"> valstybės tarnybos</w:t>
      </w:r>
      <w:r w:rsidR="004C6DEA" w:rsidRPr="008C5C1D">
        <w:rPr>
          <w:lang w:val="lt-LT"/>
        </w:rPr>
        <w:t xml:space="preserve"> įstatymo</w:t>
      </w:r>
      <w:r w:rsidR="00C033A7" w:rsidRPr="008C5C1D">
        <w:rPr>
          <w:lang w:val="lt-LT"/>
        </w:rPr>
        <w:t xml:space="preserve"> </w:t>
      </w:r>
      <w:r w:rsidR="00B735B0" w:rsidRPr="008C5C1D">
        <w:rPr>
          <w:lang w:val="lt-LT"/>
        </w:rPr>
        <w:t>19</w:t>
      </w:r>
      <w:r w:rsidR="00C033A7" w:rsidRPr="008C5C1D">
        <w:rPr>
          <w:lang w:val="lt-LT"/>
        </w:rPr>
        <w:t xml:space="preserve"> straipsnio </w:t>
      </w:r>
      <w:r w:rsidR="00B735B0" w:rsidRPr="008C5C1D">
        <w:rPr>
          <w:lang w:val="lt-LT"/>
        </w:rPr>
        <w:t>3</w:t>
      </w:r>
      <w:r w:rsidR="00C033A7" w:rsidRPr="008C5C1D">
        <w:rPr>
          <w:lang w:val="lt-LT"/>
        </w:rPr>
        <w:t xml:space="preserve"> dalimi</w:t>
      </w:r>
      <w:r w:rsidR="004C6DEA" w:rsidRPr="008C5C1D">
        <w:rPr>
          <w:lang w:val="lt-LT"/>
        </w:rPr>
        <w:t>:</w:t>
      </w:r>
    </w:p>
    <w:p w14:paraId="3BC6FF77" w14:textId="2CA30AC9" w:rsidR="00640F1C" w:rsidRPr="008C5C1D" w:rsidRDefault="004C6DEA" w:rsidP="00DE55A6">
      <w:pPr>
        <w:pStyle w:val="Sraopastraipa"/>
        <w:numPr>
          <w:ilvl w:val="0"/>
          <w:numId w:val="7"/>
        </w:numPr>
        <w:tabs>
          <w:tab w:val="left" w:pos="993"/>
        </w:tabs>
        <w:ind w:left="0" w:firstLine="720"/>
        <w:jc w:val="both"/>
        <w:rPr>
          <w:lang w:val="lt-LT"/>
        </w:rPr>
      </w:pPr>
      <w:r w:rsidRPr="008C5C1D">
        <w:rPr>
          <w:spacing w:val="80"/>
          <w:lang w:val="lt-LT"/>
        </w:rPr>
        <w:t>T</w:t>
      </w:r>
      <w:r w:rsidR="00640F1C" w:rsidRPr="008C5C1D">
        <w:rPr>
          <w:spacing w:val="80"/>
          <w:lang w:val="lt-LT"/>
        </w:rPr>
        <w:t>virtinu</w:t>
      </w:r>
      <w:r w:rsidR="00640F1C" w:rsidRPr="008C5C1D">
        <w:rPr>
          <w:lang w:val="lt-LT"/>
        </w:rPr>
        <w:t xml:space="preserve"> </w:t>
      </w:r>
      <w:r w:rsidRPr="008C5C1D">
        <w:rPr>
          <w:lang w:val="lt-LT"/>
        </w:rPr>
        <w:t>Lietuvos Respublikos v</w:t>
      </w:r>
      <w:r w:rsidR="00640F1C" w:rsidRPr="008C5C1D">
        <w:rPr>
          <w:lang w:val="lt-LT"/>
        </w:rPr>
        <w:t>adovybės apsaugos tarnybos</w:t>
      </w:r>
      <w:r w:rsidRPr="008C5C1D">
        <w:rPr>
          <w:lang w:val="lt-LT"/>
        </w:rPr>
        <w:t xml:space="preserve"> </w:t>
      </w:r>
      <w:r w:rsidR="00B735B0" w:rsidRPr="008C5C1D">
        <w:rPr>
          <w:lang w:val="lt-LT"/>
        </w:rPr>
        <w:t>karjeros valstybės tarnautojų</w:t>
      </w:r>
      <w:r w:rsidRPr="008C5C1D">
        <w:rPr>
          <w:lang w:val="lt-LT"/>
        </w:rPr>
        <w:t xml:space="preserve"> darbo apmokėjimo sistemos tvarkos aprašą (pridedama)</w:t>
      </w:r>
      <w:r w:rsidR="00640F1C" w:rsidRPr="008C5C1D">
        <w:rPr>
          <w:lang w:val="lt-LT"/>
        </w:rPr>
        <w:t>.</w:t>
      </w:r>
    </w:p>
    <w:p w14:paraId="267F6B65" w14:textId="273A8659" w:rsidR="004C6DEA" w:rsidRPr="008C5C1D" w:rsidRDefault="00735A05" w:rsidP="00DE55A6">
      <w:pPr>
        <w:pStyle w:val="Sraopastraipa"/>
        <w:numPr>
          <w:ilvl w:val="0"/>
          <w:numId w:val="7"/>
        </w:numPr>
        <w:tabs>
          <w:tab w:val="left" w:pos="993"/>
        </w:tabs>
        <w:jc w:val="both"/>
        <w:rPr>
          <w:lang w:val="lt-LT"/>
        </w:rPr>
      </w:pPr>
      <w:r w:rsidRPr="008C5C1D">
        <w:rPr>
          <w:spacing w:val="80"/>
          <w:lang w:val="lt-LT"/>
        </w:rPr>
        <w:t>Nustatau</w:t>
      </w:r>
      <w:r w:rsidRPr="008C5C1D">
        <w:rPr>
          <w:lang w:val="lt-LT"/>
        </w:rPr>
        <w:t>,</w:t>
      </w:r>
      <w:r w:rsidR="00BC7BD7" w:rsidRPr="008C5C1D">
        <w:rPr>
          <w:lang w:val="lt-LT"/>
        </w:rPr>
        <w:t xml:space="preserve"> </w:t>
      </w:r>
      <w:r w:rsidR="004C6DEA" w:rsidRPr="008C5C1D">
        <w:rPr>
          <w:lang w:val="lt-LT"/>
        </w:rPr>
        <w:t>kad šis įsakymas įsigalioja 2024 m. sausio 1 d.</w:t>
      </w:r>
    </w:p>
    <w:p w14:paraId="186B990F" w14:textId="458187B7" w:rsidR="00BC7BD7" w:rsidRPr="008C5C1D" w:rsidRDefault="00735A05" w:rsidP="008C5C1D">
      <w:pPr>
        <w:pStyle w:val="Sraopastraipa"/>
        <w:numPr>
          <w:ilvl w:val="0"/>
          <w:numId w:val="7"/>
        </w:numPr>
        <w:jc w:val="both"/>
        <w:rPr>
          <w:lang w:val="lt-LT"/>
        </w:rPr>
      </w:pPr>
      <w:r w:rsidRPr="008C5C1D">
        <w:rPr>
          <w:spacing w:val="80"/>
          <w:lang w:val="lt-LT"/>
        </w:rPr>
        <w:t xml:space="preserve">Nurodau </w:t>
      </w:r>
      <w:r w:rsidR="00BC7BD7" w:rsidRPr="008C5C1D">
        <w:rPr>
          <w:lang w:val="lt-LT"/>
        </w:rPr>
        <w:t>struktūrinių padalinių vadovams supažindinti su šiuo įsakymu pavaldžius darbuotojus.</w:t>
      </w:r>
    </w:p>
    <w:p w14:paraId="23ED01C9" w14:textId="77777777" w:rsidR="002A5F23" w:rsidRPr="008C5C1D" w:rsidRDefault="002A5F23" w:rsidP="00403160">
      <w:pPr>
        <w:ind w:firstLine="720"/>
        <w:rPr>
          <w:lang w:val="lt-LT"/>
        </w:rPr>
      </w:pPr>
    </w:p>
    <w:p w14:paraId="461C853C" w14:textId="77777777" w:rsidR="002A5F23" w:rsidRPr="008C5C1D" w:rsidRDefault="002A5F23" w:rsidP="00403160">
      <w:pPr>
        <w:ind w:firstLine="720"/>
        <w:rPr>
          <w:lang w:val="lt-LT"/>
        </w:rPr>
      </w:pPr>
    </w:p>
    <w:p w14:paraId="06403F22" w14:textId="77777777" w:rsidR="002A5F23" w:rsidRPr="008C5C1D" w:rsidRDefault="002A5F23" w:rsidP="00403160">
      <w:pPr>
        <w:ind w:firstLine="720"/>
        <w:rPr>
          <w:lang w:val="lt-LT"/>
        </w:rPr>
      </w:pPr>
    </w:p>
    <w:tbl>
      <w:tblPr>
        <w:tblStyle w:val="Lentelstinklelis"/>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403160" w:rsidRPr="008C5C1D" w14:paraId="7F3C2390" w14:textId="77777777" w:rsidTr="003510F7">
        <w:tc>
          <w:tcPr>
            <w:tcW w:w="10031" w:type="dxa"/>
          </w:tcPr>
          <w:p w14:paraId="7F3C238F" w14:textId="13B13DE7" w:rsidR="00403160" w:rsidRPr="008C5C1D" w:rsidRDefault="00925642" w:rsidP="00403160">
            <w:pPr>
              <w:rPr>
                <w:lang w:val="lt-LT"/>
              </w:rPr>
            </w:pPr>
            <w:r w:rsidRPr="008C5C1D">
              <w:rPr>
                <w:lang w:val="lt-LT"/>
              </w:rPr>
              <w:t>Direktorius</w:t>
            </w:r>
            <w:r w:rsidRPr="008C5C1D">
              <w:rPr>
                <w:lang w:val="lt-LT"/>
              </w:rPr>
              <w:tab/>
            </w:r>
            <w:r w:rsidRPr="008C5C1D">
              <w:rPr>
                <w:lang w:val="lt-LT"/>
              </w:rPr>
              <w:tab/>
            </w:r>
            <w:r w:rsidRPr="008C5C1D">
              <w:rPr>
                <w:lang w:val="lt-LT"/>
              </w:rPr>
              <w:tab/>
            </w:r>
            <w:r w:rsidRPr="008C5C1D">
              <w:rPr>
                <w:lang w:val="lt-LT"/>
              </w:rPr>
              <w:tab/>
            </w:r>
            <w:r w:rsidRPr="008C5C1D">
              <w:rPr>
                <w:lang w:val="lt-LT"/>
              </w:rPr>
              <w:tab/>
            </w:r>
            <w:r w:rsidRPr="008C5C1D">
              <w:rPr>
                <w:lang w:val="lt-LT"/>
              </w:rPr>
              <w:tab/>
              <w:t>Rymantas Mockevičius</w:t>
            </w:r>
          </w:p>
        </w:tc>
      </w:tr>
    </w:tbl>
    <w:p w14:paraId="441F6658" w14:textId="77777777" w:rsidR="00D60EB9" w:rsidRPr="008C5C1D" w:rsidRDefault="00D60EB9">
      <w:pPr>
        <w:ind w:firstLine="720"/>
        <w:rPr>
          <w:lang w:val="lt-LT"/>
        </w:rPr>
      </w:pPr>
    </w:p>
    <w:p w14:paraId="6285E3D0" w14:textId="77777777" w:rsidR="008C5C1D" w:rsidRPr="008C5C1D" w:rsidRDefault="008C5C1D">
      <w:pPr>
        <w:ind w:firstLine="720"/>
        <w:rPr>
          <w:lang w:val="lt-LT"/>
        </w:rPr>
      </w:pPr>
    </w:p>
    <w:p w14:paraId="60B8BA3C" w14:textId="039B7F7E" w:rsidR="008C5C1D" w:rsidRDefault="008C5C1D">
      <w:pPr>
        <w:rPr>
          <w:lang w:val="lt-LT"/>
        </w:rPr>
      </w:pPr>
      <w:r>
        <w:rPr>
          <w:lang w:val="lt-LT"/>
        </w:rPr>
        <w:br w:type="page"/>
      </w:r>
    </w:p>
    <w:p w14:paraId="7F76C31D" w14:textId="77777777" w:rsidR="008C5C1D" w:rsidRPr="008C5C1D" w:rsidRDefault="008C5C1D">
      <w:pPr>
        <w:ind w:firstLine="720"/>
        <w:rPr>
          <w:lang w:val="lt-LT"/>
        </w:rPr>
      </w:pPr>
    </w:p>
    <w:p w14:paraId="33B536C9" w14:textId="77777777" w:rsidR="008C5C1D" w:rsidRPr="008C5C1D" w:rsidRDefault="008C5C1D">
      <w:pPr>
        <w:ind w:firstLine="720"/>
        <w:rPr>
          <w:lang w:val="lt-LT"/>
        </w:rPr>
      </w:pPr>
    </w:p>
    <w:p w14:paraId="05BF731C" w14:textId="77777777" w:rsidR="008C5C1D" w:rsidRPr="008C5C1D" w:rsidRDefault="008C5C1D">
      <w:pPr>
        <w:ind w:firstLine="720"/>
        <w:rPr>
          <w:lang w:val="lt-LT"/>
        </w:rPr>
      </w:pPr>
    </w:p>
    <w:p w14:paraId="1A8A1C78" w14:textId="7F171D3C" w:rsidR="008C5C1D" w:rsidRPr="008C5C1D" w:rsidRDefault="008C5C1D" w:rsidP="008C5C1D">
      <w:pPr>
        <w:rPr>
          <w:lang w:val="lt-LT"/>
        </w:rPr>
      </w:pPr>
      <w:r w:rsidRPr="008C5C1D">
        <w:rPr>
          <w:lang w:val="lt-LT"/>
        </w:rPr>
        <w:tab/>
      </w:r>
      <w:r w:rsidRPr="008C5C1D">
        <w:rPr>
          <w:lang w:val="lt-LT"/>
        </w:rPr>
        <w:tab/>
      </w:r>
      <w:r w:rsidRPr="008C5C1D">
        <w:rPr>
          <w:lang w:val="lt-LT"/>
        </w:rPr>
        <w:tab/>
      </w:r>
      <w:r w:rsidRPr="008C5C1D">
        <w:rPr>
          <w:lang w:val="lt-LT"/>
        </w:rPr>
        <w:tab/>
      </w:r>
      <w:r>
        <w:rPr>
          <w:lang w:val="lt-LT"/>
        </w:rPr>
        <w:t xml:space="preserve">   </w:t>
      </w:r>
      <w:r w:rsidRPr="008C5C1D">
        <w:rPr>
          <w:lang w:val="lt-LT"/>
        </w:rPr>
        <w:t>PATVIRTINTA</w:t>
      </w:r>
    </w:p>
    <w:p w14:paraId="3F72EC01" w14:textId="77777777" w:rsidR="008C5C1D" w:rsidRPr="008C5C1D" w:rsidRDefault="008C5C1D" w:rsidP="008C5C1D">
      <w:pPr>
        <w:ind w:left="5184"/>
        <w:rPr>
          <w:lang w:val="lt-LT"/>
        </w:rPr>
      </w:pPr>
      <w:r w:rsidRPr="008C5C1D">
        <w:rPr>
          <w:lang w:val="lt-LT"/>
        </w:rPr>
        <w:t xml:space="preserve">Lietuvos Respublikos vadovybės apsaugos tarnybos direktoriaus </w:t>
      </w:r>
    </w:p>
    <w:p w14:paraId="36D4B5FC" w14:textId="77777777" w:rsidR="008C5C1D" w:rsidRPr="008C5C1D" w:rsidRDefault="008C5C1D" w:rsidP="008C5C1D">
      <w:pPr>
        <w:ind w:left="3888" w:firstLine="1296"/>
        <w:rPr>
          <w:lang w:val="lt-LT"/>
        </w:rPr>
      </w:pPr>
      <w:r w:rsidRPr="008C5C1D">
        <w:rPr>
          <w:lang w:val="lt-LT"/>
        </w:rPr>
        <w:t>2023 m.  gruodžio 29 d. įsakymu Nr. V- 951</w:t>
      </w:r>
    </w:p>
    <w:p w14:paraId="1956534D" w14:textId="77777777" w:rsidR="008C5C1D" w:rsidRPr="008C5C1D" w:rsidRDefault="008C5C1D" w:rsidP="008C5C1D">
      <w:pPr>
        <w:ind w:left="3888" w:firstLine="1296"/>
        <w:rPr>
          <w:lang w:val="lt-LT"/>
        </w:rPr>
      </w:pPr>
    </w:p>
    <w:p w14:paraId="1FC660C7" w14:textId="77777777" w:rsidR="008C5C1D" w:rsidRPr="008C5C1D" w:rsidRDefault="008C5C1D" w:rsidP="008C5C1D">
      <w:pPr>
        <w:jc w:val="center"/>
        <w:rPr>
          <w:b/>
          <w:bCs/>
          <w:lang w:val="lt-LT"/>
        </w:rPr>
      </w:pPr>
      <w:r w:rsidRPr="008C5C1D">
        <w:rPr>
          <w:b/>
          <w:bCs/>
          <w:lang w:val="lt-LT"/>
        </w:rPr>
        <w:t>LIETUVOS RESPUBLIKOS VADOVYBĖS APSAUGOS TARNYBOS KARJEROS VALSTYBĖS TARNAUTOJŲ DARBO APMOKĖJIMO SISTEMOS TVARKOS APRAŠAS</w:t>
      </w:r>
    </w:p>
    <w:p w14:paraId="187B87CA" w14:textId="77777777" w:rsidR="008C5C1D" w:rsidRPr="008C5C1D" w:rsidRDefault="008C5C1D" w:rsidP="008C5C1D">
      <w:pPr>
        <w:jc w:val="center"/>
        <w:rPr>
          <w:b/>
          <w:bCs/>
          <w:lang w:val="lt-LT"/>
        </w:rPr>
      </w:pPr>
      <w:r w:rsidRPr="008C5C1D">
        <w:rPr>
          <w:b/>
          <w:bCs/>
          <w:lang w:val="lt-LT"/>
        </w:rPr>
        <w:t>I SKYRIUS</w:t>
      </w:r>
    </w:p>
    <w:p w14:paraId="56150D86" w14:textId="77777777" w:rsidR="008C5C1D" w:rsidRPr="008C5C1D" w:rsidRDefault="008C5C1D" w:rsidP="008C5C1D">
      <w:pPr>
        <w:pStyle w:val="Sraopastraipa"/>
        <w:tabs>
          <w:tab w:val="left" w:pos="3402"/>
        </w:tabs>
        <w:ind w:left="0"/>
        <w:jc w:val="center"/>
        <w:rPr>
          <w:b/>
          <w:bCs/>
          <w:lang w:val="lt-LT"/>
        </w:rPr>
      </w:pPr>
      <w:r w:rsidRPr="008C5C1D">
        <w:rPr>
          <w:b/>
          <w:bCs/>
          <w:lang w:val="lt-LT"/>
        </w:rPr>
        <w:t>BENDROSIOS NUOSTATOS</w:t>
      </w:r>
    </w:p>
    <w:p w14:paraId="00B4AFEA" w14:textId="77777777" w:rsidR="008C5C1D" w:rsidRPr="008C5C1D" w:rsidRDefault="008C5C1D" w:rsidP="008C5C1D">
      <w:pPr>
        <w:pStyle w:val="Sraopastraipa"/>
        <w:jc w:val="center"/>
        <w:rPr>
          <w:b/>
          <w:bCs/>
          <w:lang w:val="lt-LT"/>
        </w:rPr>
      </w:pPr>
    </w:p>
    <w:p w14:paraId="2ECD5C81" w14:textId="77777777" w:rsidR="008C5C1D" w:rsidRPr="008C5C1D" w:rsidRDefault="008C5C1D" w:rsidP="008C5C1D">
      <w:pPr>
        <w:pStyle w:val="Antrat11"/>
        <w:numPr>
          <w:ilvl w:val="0"/>
          <w:numId w:val="10"/>
        </w:numPr>
        <w:tabs>
          <w:tab w:val="left" w:pos="993"/>
          <w:tab w:val="left" w:pos="1276"/>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 xml:space="preserve">Lietuvos Respublikos vadovybės apsaugos tarnybos karjeros valstybės tarnautojų darbo apmokėjimo sistemos tvarkos aprašas (toliau – Aprašas) nustato Lietuvos Respublikos vadovybės apsaugos tarnybos  (toliau – Tarnyba) pareigybių sąraše esančių karjeros valstybės tarnautojų (toliau – valstybės tarnautojai) pareigybių grupavimo į pareigybių lygius taikomą būdą, pareigybių lygių struktūrą, pareigybių pareiginės algos koeficientų, viršijančių Lietuvos Respublikos valstybės tarnybos įstatymo 1 priede nustatytuosius minimalius pareiginės algos koeficientus, dydžių </w:t>
      </w:r>
      <w:r w:rsidRPr="008C5C1D">
        <w:rPr>
          <w:rFonts w:ascii="Times New Roman" w:hAnsi="Times New Roman" w:cs="Times New Roman"/>
          <w:sz w:val="24"/>
          <w:szCs w:val="24"/>
        </w:rPr>
        <w:lastRenderedPageBreak/>
        <w:t xml:space="preserve">nustatymo kriterijus,  pareiginių algų koeficientų intervalus, priemokų, skatinimo ir apdovanojimo skyrimo tvarką, pareiginės algos nustatymo, atlikus tarnybinės veiklos vertinimą, tvarką, valstybės tarnautojų darbo apmokėjimo sistemos peržiūrėjimo bei keitimo tvarką. </w:t>
      </w:r>
    </w:p>
    <w:p w14:paraId="1762990F" w14:textId="77777777" w:rsidR="008C5C1D" w:rsidRPr="008C5C1D" w:rsidRDefault="008C5C1D" w:rsidP="008C5C1D">
      <w:pPr>
        <w:pStyle w:val="Antrat11"/>
        <w:numPr>
          <w:ilvl w:val="0"/>
          <w:numId w:val="10"/>
        </w:numPr>
        <w:tabs>
          <w:tab w:val="left" w:pos="993"/>
          <w:tab w:val="left" w:pos="1276"/>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 xml:space="preserve">Apraše nustatyta valstybės tarnautojų darbo apmokėjimo sistema parengta vadovaujantis Valstybės tarnybos įstatymu, Lietuvos Respublikos darbo kodeksu ir Darbo apmokėjimo sistemos nustatymo rekomendacijomis, patvirtintomis Lietuvos Respublikos Vyriausybės </w:t>
      </w:r>
      <w:r w:rsidRPr="008C5C1D">
        <w:rPr>
          <w:rFonts w:ascii="Times New Roman" w:hAnsi="Times New Roman" w:cs="Times New Roman"/>
          <w:color w:val="000000"/>
          <w:sz w:val="24"/>
          <w:szCs w:val="24"/>
        </w:rPr>
        <w:t>2023 m. lapkričio 8 d. nutarimu Nr. 857</w:t>
      </w:r>
      <w:r w:rsidRPr="008C5C1D">
        <w:rPr>
          <w:rFonts w:ascii="Times New Roman" w:hAnsi="Times New Roman" w:cs="Times New Roman"/>
          <w:sz w:val="24"/>
          <w:szCs w:val="24"/>
        </w:rPr>
        <w:t xml:space="preserve"> ,,Dėl </w:t>
      </w:r>
      <w:r w:rsidRPr="008C5C1D">
        <w:rPr>
          <w:rFonts w:ascii="Times New Roman" w:hAnsi="Times New Roman" w:cs="Times New Roman"/>
          <w:color w:val="000000"/>
          <w:sz w:val="24"/>
          <w:szCs w:val="24"/>
        </w:rPr>
        <w:t>Darbo apmokėjimo sistemos nustatymo rekomendacijų patvirtinimo“ (toliau – Rekomendacijos).</w:t>
      </w:r>
    </w:p>
    <w:p w14:paraId="3C968B69" w14:textId="77777777" w:rsidR="008C5C1D" w:rsidRPr="008C5C1D" w:rsidRDefault="008C5C1D" w:rsidP="008C5C1D">
      <w:pPr>
        <w:pStyle w:val="Antrat11"/>
        <w:numPr>
          <w:ilvl w:val="0"/>
          <w:numId w:val="10"/>
        </w:numPr>
        <w:tabs>
          <w:tab w:val="left" w:pos="993"/>
          <w:tab w:val="left" w:pos="1276"/>
        </w:tabs>
        <w:spacing w:after="0" w:line="276" w:lineRule="auto"/>
        <w:jc w:val="both"/>
        <w:rPr>
          <w:rFonts w:ascii="Times New Roman" w:hAnsi="Times New Roman" w:cs="Times New Roman"/>
          <w:sz w:val="24"/>
          <w:szCs w:val="24"/>
        </w:rPr>
      </w:pPr>
      <w:r w:rsidRPr="008C5C1D">
        <w:rPr>
          <w:rFonts w:ascii="Times New Roman" w:hAnsi="Times New Roman" w:cs="Times New Roman"/>
          <w:sz w:val="24"/>
          <w:szCs w:val="24"/>
        </w:rPr>
        <w:t>Apraše vartojamos sąvokos atitinka Valstybės tarnybos įstatymo, Darbo kodekso sąvokas.</w:t>
      </w:r>
    </w:p>
    <w:p w14:paraId="766F0AC1" w14:textId="77777777" w:rsidR="008C5C1D" w:rsidRPr="008C5C1D" w:rsidRDefault="008C5C1D" w:rsidP="008C5C1D">
      <w:pPr>
        <w:pStyle w:val="Antrat11"/>
        <w:numPr>
          <w:ilvl w:val="0"/>
          <w:numId w:val="0"/>
        </w:numPr>
        <w:tabs>
          <w:tab w:val="left" w:pos="993"/>
          <w:tab w:val="left" w:pos="1276"/>
        </w:tabs>
        <w:spacing w:after="0"/>
        <w:ind w:left="709" w:firstLine="709"/>
        <w:jc w:val="center"/>
        <w:rPr>
          <w:rFonts w:ascii="Times New Roman" w:hAnsi="Times New Roman" w:cs="Times New Roman"/>
          <w:b/>
          <w:bCs/>
          <w:sz w:val="24"/>
          <w:szCs w:val="24"/>
        </w:rPr>
      </w:pPr>
    </w:p>
    <w:p w14:paraId="1CFC7AE9" w14:textId="77777777" w:rsidR="008C5C1D" w:rsidRPr="008C5C1D" w:rsidRDefault="008C5C1D" w:rsidP="008C5C1D">
      <w:pPr>
        <w:jc w:val="center"/>
        <w:rPr>
          <w:b/>
          <w:bCs/>
          <w:lang w:val="lt-LT"/>
        </w:rPr>
      </w:pPr>
      <w:r w:rsidRPr="008C5C1D">
        <w:rPr>
          <w:b/>
          <w:bCs/>
          <w:lang w:val="lt-LT"/>
        </w:rPr>
        <w:t>II SKYRIUS</w:t>
      </w:r>
    </w:p>
    <w:p w14:paraId="1D040C98" w14:textId="77777777" w:rsidR="008C5C1D" w:rsidRPr="008C5C1D" w:rsidRDefault="008C5C1D" w:rsidP="008C5C1D">
      <w:pPr>
        <w:pStyle w:val="Antrat11"/>
        <w:numPr>
          <w:ilvl w:val="0"/>
          <w:numId w:val="0"/>
        </w:numPr>
        <w:tabs>
          <w:tab w:val="left" w:pos="993"/>
          <w:tab w:val="left" w:pos="1276"/>
        </w:tabs>
        <w:spacing w:after="0"/>
        <w:jc w:val="center"/>
        <w:rPr>
          <w:rFonts w:ascii="Times New Roman" w:hAnsi="Times New Roman" w:cs="Times New Roman"/>
          <w:b/>
          <w:bCs/>
          <w:sz w:val="24"/>
          <w:szCs w:val="24"/>
        </w:rPr>
      </w:pPr>
      <w:r w:rsidRPr="008C5C1D">
        <w:rPr>
          <w:rFonts w:ascii="Times New Roman" w:hAnsi="Times New Roman" w:cs="Times New Roman"/>
          <w:b/>
          <w:bCs/>
          <w:sz w:val="24"/>
          <w:szCs w:val="24"/>
        </w:rPr>
        <w:t>TARNYBOS PAREIGYBIŲ GRUPAVIMAS Į PAREIGYBIŲ LYGIUS, PAREIGINĖS ALGOS KOEFICIENTŲ INTERVALŲ PAREIGYBĖMS NUSTATYMAS, PAREIGINĖS ALGOS KOEFICIENTŲ DYDŽIŲ NUSTATYMO PRINCIPAI</w:t>
      </w:r>
    </w:p>
    <w:p w14:paraId="3F63F5CA" w14:textId="77777777" w:rsidR="008C5C1D" w:rsidRPr="008C5C1D" w:rsidRDefault="008C5C1D" w:rsidP="008C5C1D">
      <w:pPr>
        <w:pStyle w:val="Antrat11"/>
        <w:numPr>
          <w:ilvl w:val="0"/>
          <w:numId w:val="0"/>
        </w:numPr>
        <w:tabs>
          <w:tab w:val="left" w:pos="993"/>
          <w:tab w:val="left" w:pos="1276"/>
        </w:tabs>
        <w:spacing w:after="0"/>
        <w:ind w:firstLine="709"/>
        <w:jc w:val="center"/>
        <w:rPr>
          <w:rFonts w:ascii="Times New Roman" w:hAnsi="Times New Roman" w:cs="Times New Roman"/>
          <w:b/>
          <w:bCs/>
          <w:sz w:val="24"/>
          <w:szCs w:val="24"/>
        </w:rPr>
      </w:pPr>
    </w:p>
    <w:p w14:paraId="78D926AA" w14:textId="77777777" w:rsidR="008C5C1D" w:rsidRPr="008C5C1D" w:rsidRDefault="008C5C1D" w:rsidP="008C5C1D">
      <w:pPr>
        <w:pStyle w:val="Antrat11"/>
        <w:numPr>
          <w:ilvl w:val="0"/>
          <w:numId w:val="10"/>
        </w:numPr>
        <w:tabs>
          <w:tab w:val="left" w:pos="993"/>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Darbo apmokėjimo sistemoje nustatoma pareigybėms (pareigybių lygiams) taikomi pareiginės algos koeficientų intervalai (1 priedas).</w:t>
      </w:r>
    </w:p>
    <w:p w14:paraId="3DAD3142" w14:textId="77777777" w:rsidR="008C5C1D" w:rsidRPr="008C5C1D" w:rsidRDefault="008C5C1D" w:rsidP="008C5C1D">
      <w:pPr>
        <w:pStyle w:val="Antrat11"/>
        <w:numPr>
          <w:ilvl w:val="0"/>
          <w:numId w:val="10"/>
        </w:numPr>
        <w:tabs>
          <w:tab w:val="left" w:pos="709"/>
          <w:tab w:val="left" w:pos="993"/>
          <w:tab w:val="left" w:pos="1276"/>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Tarnyboje į lygius grupuojamos karjeros valstybės tarnautojų ir darbuotojų, dirbančių pagal darbo sutartis, pareigybės bei Tarnybos direktoriaus įsakymu tvirtinama Tarnybos karjeros valstybės tarnautojų ir darbuotojų, dirbančių pagal darbo sutartis, pareigybių lygių struktūra.</w:t>
      </w:r>
    </w:p>
    <w:p w14:paraId="3847813A" w14:textId="77777777" w:rsidR="008C5C1D" w:rsidRPr="008C5C1D" w:rsidRDefault="008C5C1D" w:rsidP="008C5C1D">
      <w:pPr>
        <w:pStyle w:val="Antrat11"/>
        <w:numPr>
          <w:ilvl w:val="0"/>
          <w:numId w:val="10"/>
        </w:numPr>
        <w:tabs>
          <w:tab w:val="left" w:pos="709"/>
          <w:tab w:val="left" w:pos="993"/>
          <w:tab w:val="left" w:pos="1276"/>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Pareigybių grupavimas į pareigybių lygius Tarnyboje atliekamas vidinio palyginimo tarpusavyje būdu.</w:t>
      </w:r>
    </w:p>
    <w:p w14:paraId="2A355627" w14:textId="77777777" w:rsidR="008C5C1D" w:rsidRPr="008C5C1D" w:rsidRDefault="008C5C1D" w:rsidP="008C5C1D">
      <w:pPr>
        <w:pStyle w:val="Antrat11"/>
        <w:numPr>
          <w:ilvl w:val="0"/>
          <w:numId w:val="10"/>
        </w:numPr>
        <w:tabs>
          <w:tab w:val="left" w:pos="709"/>
          <w:tab w:val="left" w:pos="851"/>
          <w:tab w:val="left" w:pos="993"/>
          <w:tab w:val="left" w:pos="1276"/>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Pareigybių grupavimas į lygius ir jų rangavimas nuo žemiausio iki aukščiausio atliekamas atsižvelgiant į sąlyginį kiekvienos pareigybės indėlį Tarnybos vertės kūrimo grandinėje, t. y. vaidmenį realizuojant Tarnybos veiklos tikslus ir vadovaujantis Rekomendacijomis.</w:t>
      </w:r>
    </w:p>
    <w:p w14:paraId="5B36E5F7" w14:textId="77777777" w:rsidR="008C5C1D" w:rsidRPr="008C5C1D" w:rsidRDefault="008C5C1D" w:rsidP="008C5C1D">
      <w:pPr>
        <w:pStyle w:val="Antrat11"/>
        <w:numPr>
          <w:ilvl w:val="0"/>
          <w:numId w:val="10"/>
        </w:numPr>
        <w:tabs>
          <w:tab w:val="left" w:pos="709"/>
          <w:tab w:val="left" w:pos="993"/>
          <w:tab w:val="left" w:pos="1276"/>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Tarnybos pareigybių lygių struktūra peržiūrima ir atnaujinama dėl struktūrinių pertvarkymų ar darbo organizavimo pokyčių (visiškai keičiasi arba deleguojamos naujos funkcijos) arba kai steigiamos naujos pareigybės, kurių analogų nėra Tarnyboje.</w:t>
      </w:r>
    </w:p>
    <w:p w14:paraId="64211FBA" w14:textId="77777777" w:rsidR="008C5C1D" w:rsidRPr="008C5C1D" w:rsidRDefault="008C5C1D" w:rsidP="008C5C1D">
      <w:pPr>
        <w:pStyle w:val="Antrat11"/>
        <w:numPr>
          <w:ilvl w:val="0"/>
          <w:numId w:val="10"/>
        </w:numPr>
        <w:tabs>
          <w:tab w:val="left" w:pos="993"/>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Lyginant pareigybes ir nustatant pareigybių didžiausius pareiginės algos koeficientų dydžius, viršijančius Valstybės tarnybos įstatymo 1 priede nustatytus pareiginės algos minimalius koeficientus:</w:t>
      </w:r>
    </w:p>
    <w:p w14:paraId="65CB0B18" w14:textId="77777777" w:rsidR="008C5C1D" w:rsidRPr="008C5C1D" w:rsidRDefault="008C5C1D" w:rsidP="008C5C1D">
      <w:pPr>
        <w:pStyle w:val="Antrat11"/>
        <w:numPr>
          <w:ilvl w:val="1"/>
          <w:numId w:val="10"/>
        </w:numPr>
        <w:tabs>
          <w:tab w:val="left" w:pos="1134"/>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išlaikomas pareigybių grupių hierarchinės struktūros vientisumas nuo aukščiausios iki žemiausios pareigybių grupės;</w:t>
      </w:r>
    </w:p>
    <w:p w14:paraId="39758078" w14:textId="77777777" w:rsidR="008C5C1D" w:rsidRPr="008C5C1D" w:rsidRDefault="008C5C1D" w:rsidP="008C5C1D">
      <w:pPr>
        <w:pStyle w:val="Antrat11"/>
        <w:numPr>
          <w:ilvl w:val="1"/>
          <w:numId w:val="10"/>
        </w:numPr>
        <w:tabs>
          <w:tab w:val="left" w:pos="1134"/>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vadovaujamasi pareigybių lyginimo ir pareiginės algos koeficiento dydžio nustatymo kriterijais:</w:t>
      </w:r>
    </w:p>
    <w:p w14:paraId="6BCE52E2" w14:textId="77777777" w:rsidR="008C5C1D" w:rsidRPr="008C5C1D" w:rsidRDefault="008C5C1D" w:rsidP="008C5C1D">
      <w:pPr>
        <w:pStyle w:val="Antrat11"/>
        <w:numPr>
          <w:ilvl w:val="2"/>
          <w:numId w:val="10"/>
        </w:numPr>
        <w:tabs>
          <w:tab w:val="left" w:pos="851"/>
          <w:tab w:val="left" w:pos="993"/>
          <w:tab w:val="left" w:pos="1134"/>
          <w:tab w:val="left" w:pos="1276"/>
          <w:tab w:val="left" w:pos="1418"/>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veiklos sudėtingumo – gebėjimo atlikti tam tikro sudėtingumo (lygio, apimties) užduotis;</w:t>
      </w:r>
    </w:p>
    <w:p w14:paraId="654E9964" w14:textId="77777777" w:rsidR="008C5C1D" w:rsidRPr="008C5C1D" w:rsidRDefault="008C5C1D" w:rsidP="008C5C1D">
      <w:pPr>
        <w:pStyle w:val="Antrat11"/>
        <w:numPr>
          <w:ilvl w:val="2"/>
          <w:numId w:val="10"/>
        </w:numPr>
        <w:tabs>
          <w:tab w:val="left" w:pos="851"/>
          <w:tab w:val="left" w:pos="993"/>
          <w:tab w:val="left" w:pos="1134"/>
          <w:tab w:val="left" w:pos="1276"/>
          <w:tab w:val="left" w:pos="1418"/>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 xml:space="preserve"> atsakomybės lygio – pareigybę užimančio valstybės tarnautojo faktinis atsakomybės poveikio lygio už laukiamą rezultatą;</w:t>
      </w:r>
    </w:p>
    <w:p w14:paraId="135F83BF" w14:textId="77777777" w:rsidR="008C5C1D" w:rsidRPr="008C5C1D" w:rsidRDefault="008C5C1D" w:rsidP="008C5C1D">
      <w:pPr>
        <w:pStyle w:val="Antrat11"/>
        <w:numPr>
          <w:ilvl w:val="2"/>
          <w:numId w:val="10"/>
        </w:numPr>
        <w:tabs>
          <w:tab w:val="left" w:pos="851"/>
          <w:tab w:val="left" w:pos="993"/>
          <w:tab w:val="left" w:pos="1134"/>
          <w:tab w:val="left" w:pos="1276"/>
          <w:tab w:val="left" w:pos="1418"/>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pareigybės pakeičiamumo – pareigybės kompetencijų specifiškumo, kai specifinės kvalifikacijos ir specifinių kompetencijų reikalingoje pareigybėje gali būti sudėtinga greitai pakeisti valstybės tarnautoją, o net laikinai neužimta tokia pareigybė gali turėti neigiamos įtakos Tarnybos vykdomiems procesams bei siekiamiems tikslams;</w:t>
      </w:r>
    </w:p>
    <w:p w14:paraId="524DF7E0" w14:textId="77777777" w:rsidR="008C5C1D" w:rsidRPr="008C5C1D" w:rsidRDefault="008C5C1D" w:rsidP="008C5C1D">
      <w:pPr>
        <w:pStyle w:val="Antrat11"/>
        <w:numPr>
          <w:ilvl w:val="2"/>
          <w:numId w:val="10"/>
        </w:numPr>
        <w:tabs>
          <w:tab w:val="left" w:pos="851"/>
          <w:tab w:val="left" w:pos="993"/>
          <w:tab w:val="left" w:pos="1134"/>
          <w:tab w:val="left" w:pos="1276"/>
          <w:tab w:val="left" w:pos="1560"/>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profesinio darbo patirties – pareigybės specifiškumas, kai tinkamai atlikti darbą reikalinga atitinkamų profesinių įgūdžių patirtis;</w:t>
      </w:r>
    </w:p>
    <w:p w14:paraId="142B1CC7" w14:textId="77777777" w:rsidR="008C5C1D" w:rsidRPr="008C5C1D" w:rsidRDefault="008C5C1D" w:rsidP="008C5C1D">
      <w:pPr>
        <w:pStyle w:val="Antrat11"/>
        <w:numPr>
          <w:ilvl w:val="2"/>
          <w:numId w:val="10"/>
        </w:numPr>
        <w:tabs>
          <w:tab w:val="left" w:pos="851"/>
          <w:tab w:val="left" w:pos="993"/>
          <w:tab w:val="left" w:pos="1134"/>
          <w:tab w:val="left" w:pos="1276"/>
          <w:tab w:val="left" w:pos="1560"/>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lastRenderedPageBreak/>
        <w:t>žinojimo ir žinių sudėtingumo – ką užimant pareigybę būtina žinoti ir mokėti, kad darbas būtų atliktas sėkmingai (specialybės žinios ir įgūdžiai, kuriuos būtina įgyti per mokymąsi ar praktiką);</w:t>
      </w:r>
    </w:p>
    <w:p w14:paraId="54FBADF2" w14:textId="77777777" w:rsidR="008C5C1D" w:rsidRPr="008C5C1D" w:rsidRDefault="008C5C1D" w:rsidP="008C5C1D">
      <w:pPr>
        <w:pStyle w:val="Antrat11"/>
        <w:numPr>
          <w:ilvl w:val="2"/>
          <w:numId w:val="10"/>
        </w:numPr>
        <w:tabs>
          <w:tab w:val="left" w:pos="851"/>
          <w:tab w:val="left" w:pos="993"/>
          <w:tab w:val="left" w:pos="1134"/>
          <w:tab w:val="left" w:pos="1276"/>
          <w:tab w:val="left" w:pos="1560"/>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problemų sprendimo – savarankiškumo lygis, reikalingas problemų identifikavimui, analizei ir sprendimui, priklausantis nuo problemų lygio;</w:t>
      </w:r>
    </w:p>
    <w:p w14:paraId="564D0AD5" w14:textId="77777777" w:rsidR="008C5C1D" w:rsidRPr="008C5C1D" w:rsidRDefault="008C5C1D" w:rsidP="008C5C1D">
      <w:pPr>
        <w:pStyle w:val="Antrat11"/>
        <w:numPr>
          <w:ilvl w:val="2"/>
          <w:numId w:val="10"/>
        </w:numPr>
        <w:tabs>
          <w:tab w:val="left" w:pos="851"/>
          <w:tab w:val="left" w:pos="993"/>
          <w:tab w:val="left" w:pos="1134"/>
          <w:tab w:val="left" w:pos="1276"/>
          <w:tab w:val="left" w:pos="1560"/>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papildomų įgūdžių ar svarbių einamoms pareigoms gebėjimų turėjimas – pareigybei reikalingi papildomi įgūdžiai ar gebėjimai (pvz., užsienio kalbos mokėjimas, vairuotojo pažymėjimas ir pan.).</w:t>
      </w:r>
    </w:p>
    <w:p w14:paraId="64A57920" w14:textId="77777777" w:rsidR="008C5C1D" w:rsidRPr="008C5C1D" w:rsidRDefault="008C5C1D" w:rsidP="008C5C1D">
      <w:pPr>
        <w:pStyle w:val="Antrat11"/>
        <w:numPr>
          <w:ilvl w:val="0"/>
          <w:numId w:val="10"/>
        </w:numPr>
        <w:tabs>
          <w:tab w:val="left" w:pos="1134"/>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 xml:space="preserve">Vertinant pareigybes pareigybė yra vertinama kaip laisva pareigybė, kuriai numatytas standartinis dienos darbo krūvis, pareigybei apibrėžiami keliami reikalavimai bei lūkesčiai tinkamam rezultatui. </w:t>
      </w:r>
    </w:p>
    <w:p w14:paraId="3B24A21B" w14:textId="77777777" w:rsidR="008C5C1D" w:rsidRPr="008C5C1D" w:rsidRDefault="008C5C1D" w:rsidP="008C5C1D">
      <w:pPr>
        <w:pStyle w:val="Antrat11"/>
        <w:numPr>
          <w:ilvl w:val="0"/>
          <w:numId w:val="10"/>
        </w:numPr>
        <w:tabs>
          <w:tab w:val="left" w:pos="851"/>
          <w:tab w:val="left" w:pos="1134"/>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Mažiausias pareiginės algos koeficientas negali būti mažesnis nei Valstybės tarnybos įstatymo priede atitinkamai pareigybei nustatytas minimalus koeficientas.</w:t>
      </w:r>
    </w:p>
    <w:p w14:paraId="076BCBB7" w14:textId="77777777" w:rsidR="008C5C1D" w:rsidRPr="008C5C1D" w:rsidRDefault="008C5C1D" w:rsidP="008C5C1D">
      <w:pPr>
        <w:pStyle w:val="Antrat11"/>
        <w:numPr>
          <w:ilvl w:val="0"/>
          <w:numId w:val="0"/>
        </w:numPr>
        <w:tabs>
          <w:tab w:val="left" w:pos="993"/>
          <w:tab w:val="left" w:pos="1276"/>
        </w:tabs>
        <w:spacing w:after="0"/>
        <w:ind w:left="709" w:firstLine="709"/>
        <w:jc w:val="center"/>
        <w:rPr>
          <w:rFonts w:ascii="Times New Roman" w:hAnsi="Times New Roman" w:cs="Times New Roman"/>
          <w:b/>
          <w:bCs/>
          <w:sz w:val="24"/>
          <w:szCs w:val="24"/>
        </w:rPr>
      </w:pPr>
    </w:p>
    <w:p w14:paraId="4D72E028" w14:textId="77777777" w:rsidR="008C5C1D" w:rsidRPr="008C5C1D" w:rsidRDefault="008C5C1D" w:rsidP="008C5C1D">
      <w:pPr>
        <w:pStyle w:val="Antrat11"/>
        <w:numPr>
          <w:ilvl w:val="0"/>
          <w:numId w:val="0"/>
        </w:numPr>
        <w:tabs>
          <w:tab w:val="left" w:pos="993"/>
          <w:tab w:val="left" w:pos="1276"/>
        </w:tabs>
        <w:spacing w:after="0"/>
        <w:jc w:val="center"/>
        <w:rPr>
          <w:rFonts w:ascii="Times New Roman" w:hAnsi="Times New Roman" w:cs="Times New Roman"/>
          <w:b/>
          <w:bCs/>
          <w:sz w:val="24"/>
          <w:szCs w:val="24"/>
        </w:rPr>
      </w:pPr>
      <w:r w:rsidRPr="008C5C1D">
        <w:rPr>
          <w:rFonts w:ascii="Times New Roman" w:hAnsi="Times New Roman" w:cs="Times New Roman"/>
          <w:b/>
          <w:bCs/>
          <w:sz w:val="24"/>
          <w:szCs w:val="24"/>
        </w:rPr>
        <w:t>III SKYRIUS</w:t>
      </w:r>
    </w:p>
    <w:p w14:paraId="4B0E2C9B" w14:textId="77777777" w:rsidR="008C5C1D" w:rsidRPr="008C5C1D" w:rsidRDefault="008C5C1D" w:rsidP="008C5C1D">
      <w:pPr>
        <w:pStyle w:val="Antrat11"/>
        <w:numPr>
          <w:ilvl w:val="0"/>
          <w:numId w:val="0"/>
        </w:numPr>
        <w:tabs>
          <w:tab w:val="left" w:pos="993"/>
          <w:tab w:val="left" w:pos="1276"/>
        </w:tabs>
        <w:spacing w:after="0"/>
        <w:jc w:val="center"/>
        <w:rPr>
          <w:rFonts w:ascii="Times New Roman" w:hAnsi="Times New Roman" w:cs="Times New Roman"/>
          <w:b/>
          <w:bCs/>
          <w:sz w:val="24"/>
          <w:szCs w:val="24"/>
        </w:rPr>
      </w:pPr>
      <w:r w:rsidRPr="008C5C1D">
        <w:rPr>
          <w:rFonts w:ascii="Times New Roman" w:hAnsi="Times New Roman" w:cs="Times New Roman"/>
          <w:b/>
          <w:bCs/>
          <w:sz w:val="24"/>
          <w:szCs w:val="24"/>
        </w:rPr>
        <w:t>VALSTYBĖS TARNAUTOJŲ DARBO UŽMOKESTIS</w:t>
      </w:r>
    </w:p>
    <w:p w14:paraId="79D21A7C" w14:textId="77777777" w:rsidR="008C5C1D" w:rsidRPr="008C5C1D" w:rsidRDefault="008C5C1D" w:rsidP="008C5C1D">
      <w:pPr>
        <w:pStyle w:val="Antrat11"/>
        <w:numPr>
          <w:ilvl w:val="0"/>
          <w:numId w:val="0"/>
        </w:numPr>
        <w:tabs>
          <w:tab w:val="left" w:pos="993"/>
          <w:tab w:val="left" w:pos="1276"/>
        </w:tabs>
        <w:spacing w:after="0"/>
        <w:ind w:left="709" w:firstLine="709"/>
        <w:jc w:val="both"/>
        <w:rPr>
          <w:rFonts w:ascii="Times New Roman" w:hAnsi="Times New Roman" w:cs="Times New Roman"/>
          <w:sz w:val="24"/>
          <w:szCs w:val="24"/>
        </w:rPr>
      </w:pPr>
    </w:p>
    <w:p w14:paraId="0C4F01A2" w14:textId="77777777" w:rsidR="008C5C1D" w:rsidRPr="008C5C1D" w:rsidRDefault="008C5C1D" w:rsidP="008C5C1D">
      <w:pPr>
        <w:pStyle w:val="Antrat11"/>
        <w:numPr>
          <w:ilvl w:val="0"/>
          <w:numId w:val="10"/>
        </w:numPr>
        <w:tabs>
          <w:tab w:val="left" w:pos="993"/>
          <w:tab w:val="left" w:pos="1276"/>
        </w:tabs>
        <w:spacing w:after="0" w:line="276" w:lineRule="auto"/>
        <w:ind w:left="0" w:firstLine="567"/>
        <w:jc w:val="both"/>
        <w:rPr>
          <w:rFonts w:ascii="Times New Roman" w:hAnsi="Times New Roman" w:cs="Times New Roman"/>
          <w:sz w:val="24"/>
          <w:szCs w:val="24"/>
        </w:rPr>
      </w:pPr>
      <w:r w:rsidRPr="008C5C1D">
        <w:rPr>
          <w:rFonts w:ascii="Times New Roman" w:hAnsi="Times New Roman" w:cs="Times New Roman"/>
          <w:sz w:val="24"/>
          <w:szCs w:val="24"/>
        </w:rPr>
        <w:t>Valstybės tarnautojų darbo užmokestį sudaro:</w:t>
      </w:r>
    </w:p>
    <w:p w14:paraId="4DFE5D9F" w14:textId="77777777" w:rsidR="008C5C1D" w:rsidRPr="008C5C1D" w:rsidRDefault="008C5C1D" w:rsidP="008C5C1D">
      <w:pPr>
        <w:pStyle w:val="Antrat11"/>
        <w:numPr>
          <w:ilvl w:val="1"/>
          <w:numId w:val="10"/>
        </w:numPr>
        <w:tabs>
          <w:tab w:val="left" w:pos="1134"/>
        </w:tabs>
        <w:spacing w:after="0" w:line="276" w:lineRule="auto"/>
        <w:ind w:left="0" w:firstLine="567"/>
        <w:jc w:val="both"/>
        <w:rPr>
          <w:rFonts w:ascii="Times New Roman" w:hAnsi="Times New Roman" w:cs="Times New Roman"/>
          <w:sz w:val="24"/>
          <w:szCs w:val="24"/>
        </w:rPr>
      </w:pPr>
      <w:r w:rsidRPr="008C5C1D">
        <w:rPr>
          <w:rFonts w:ascii="Times New Roman" w:hAnsi="Times New Roman" w:cs="Times New Roman"/>
          <w:sz w:val="24"/>
          <w:szCs w:val="24"/>
        </w:rPr>
        <w:t>pareiginė alga;</w:t>
      </w:r>
    </w:p>
    <w:p w14:paraId="325A7853" w14:textId="77777777" w:rsidR="008C5C1D" w:rsidRPr="008C5C1D" w:rsidRDefault="008C5C1D" w:rsidP="008C5C1D">
      <w:pPr>
        <w:pStyle w:val="Antrat11"/>
        <w:numPr>
          <w:ilvl w:val="1"/>
          <w:numId w:val="10"/>
        </w:numPr>
        <w:tabs>
          <w:tab w:val="left" w:pos="1134"/>
        </w:tabs>
        <w:spacing w:after="0" w:line="276" w:lineRule="auto"/>
        <w:ind w:left="0" w:firstLine="567"/>
        <w:jc w:val="both"/>
        <w:rPr>
          <w:rFonts w:ascii="Times New Roman" w:hAnsi="Times New Roman" w:cs="Times New Roman"/>
          <w:sz w:val="24"/>
          <w:szCs w:val="24"/>
        </w:rPr>
      </w:pPr>
      <w:r w:rsidRPr="008C5C1D">
        <w:rPr>
          <w:rFonts w:ascii="Times New Roman" w:hAnsi="Times New Roman" w:cs="Times New Roman"/>
          <w:sz w:val="24"/>
          <w:szCs w:val="24"/>
        </w:rPr>
        <w:t>priemokos;</w:t>
      </w:r>
    </w:p>
    <w:p w14:paraId="53C6E0A4" w14:textId="77777777" w:rsidR="008C5C1D" w:rsidRPr="008C5C1D" w:rsidRDefault="008C5C1D" w:rsidP="008C5C1D">
      <w:pPr>
        <w:pStyle w:val="Antrat11"/>
        <w:numPr>
          <w:ilvl w:val="1"/>
          <w:numId w:val="10"/>
        </w:numPr>
        <w:tabs>
          <w:tab w:val="left" w:pos="720"/>
          <w:tab w:val="left" w:pos="1134"/>
          <w:tab w:val="left" w:pos="1418"/>
        </w:tabs>
        <w:spacing w:after="0" w:line="276" w:lineRule="auto"/>
        <w:ind w:left="0" w:firstLine="567"/>
        <w:jc w:val="both"/>
        <w:rPr>
          <w:rFonts w:ascii="Times New Roman" w:hAnsi="Times New Roman" w:cs="Times New Roman"/>
          <w:sz w:val="24"/>
          <w:szCs w:val="24"/>
        </w:rPr>
      </w:pPr>
      <w:r w:rsidRPr="008C5C1D">
        <w:rPr>
          <w:rFonts w:ascii="Times New Roman" w:hAnsi="Times New Roman" w:cs="Times New Roman"/>
          <w:sz w:val="24"/>
          <w:szCs w:val="24"/>
        </w:rPr>
        <w:t xml:space="preserve">priedas už tarnybos Lietuvos valstybei stažą;  </w:t>
      </w:r>
    </w:p>
    <w:p w14:paraId="0FA4E147" w14:textId="77777777" w:rsidR="008C5C1D" w:rsidRPr="008C5C1D" w:rsidRDefault="008C5C1D" w:rsidP="008C5C1D">
      <w:pPr>
        <w:pStyle w:val="Antrat11"/>
        <w:numPr>
          <w:ilvl w:val="1"/>
          <w:numId w:val="10"/>
        </w:numPr>
        <w:tabs>
          <w:tab w:val="left" w:pos="1134"/>
        </w:tabs>
        <w:spacing w:after="0" w:line="276" w:lineRule="auto"/>
        <w:ind w:left="0" w:firstLine="567"/>
        <w:jc w:val="both"/>
        <w:rPr>
          <w:rFonts w:ascii="Times New Roman" w:hAnsi="Times New Roman" w:cs="Times New Roman"/>
          <w:sz w:val="24"/>
          <w:szCs w:val="24"/>
        </w:rPr>
      </w:pPr>
      <w:r w:rsidRPr="008C5C1D">
        <w:rPr>
          <w:rFonts w:ascii="Times New Roman" w:hAnsi="Times New Roman" w:cs="Times New Roman"/>
          <w:sz w:val="24"/>
          <w:szCs w:val="24"/>
        </w:rPr>
        <w:t>mokėjimas už darbą poilsio ir švenčių dienomis, nakties, viršvalandinį darbą ir budėjimą.</w:t>
      </w:r>
    </w:p>
    <w:p w14:paraId="43631146" w14:textId="77777777" w:rsidR="008C5C1D" w:rsidRPr="008C5C1D" w:rsidRDefault="008C5C1D" w:rsidP="008C5C1D">
      <w:pPr>
        <w:pStyle w:val="Antrat11"/>
        <w:numPr>
          <w:ilvl w:val="0"/>
          <w:numId w:val="0"/>
        </w:numPr>
        <w:tabs>
          <w:tab w:val="left" w:pos="993"/>
          <w:tab w:val="left" w:pos="1276"/>
        </w:tabs>
        <w:spacing w:after="0"/>
        <w:ind w:firstLine="567"/>
        <w:jc w:val="both"/>
        <w:rPr>
          <w:rFonts w:ascii="Times New Roman" w:hAnsi="Times New Roman" w:cs="Times New Roman"/>
          <w:sz w:val="24"/>
          <w:szCs w:val="24"/>
        </w:rPr>
      </w:pPr>
    </w:p>
    <w:p w14:paraId="4A9A71E9" w14:textId="77777777" w:rsidR="008C5C1D" w:rsidRPr="008C5C1D" w:rsidRDefault="008C5C1D" w:rsidP="008C5C1D">
      <w:pPr>
        <w:pStyle w:val="Antrat11"/>
        <w:numPr>
          <w:ilvl w:val="0"/>
          <w:numId w:val="0"/>
        </w:numPr>
        <w:tabs>
          <w:tab w:val="left" w:pos="993"/>
          <w:tab w:val="left" w:pos="1276"/>
        </w:tabs>
        <w:spacing w:after="0"/>
        <w:jc w:val="center"/>
        <w:rPr>
          <w:rFonts w:ascii="Times New Roman" w:hAnsi="Times New Roman" w:cs="Times New Roman"/>
          <w:b/>
          <w:bCs/>
          <w:sz w:val="24"/>
          <w:szCs w:val="24"/>
        </w:rPr>
      </w:pPr>
      <w:r w:rsidRPr="008C5C1D">
        <w:rPr>
          <w:rFonts w:ascii="Times New Roman" w:hAnsi="Times New Roman" w:cs="Times New Roman"/>
          <w:b/>
          <w:bCs/>
          <w:sz w:val="24"/>
          <w:szCs w:val="24"/>
        </w:rPr>
        <w:t>IV SKYRIUS</w:t>
      </w:r>
    </w:p>
    <w:p w14:paraId="2210DC6D" w14:textId="77777777" w:rsidR="008C5C1D" w:rsidRPr="008C5C1D" w:rsidRDefault="008C5C1D" w:rsidP="008C5C1D">
      <w:pPr>
        <w:pStyle w:val="Antrat11"/>
        <w:numPr>
          <w:ilvl w:val="0"/>
          <w:numId w:val="0"/>
        </w:numPr>
        <w:tabs>
          <w:tab w:val="left" w:pos="993"/>
          <w:tab w:val="left" w:pos="1276"/>
        </w:tabs>
        <w:spacing w:after="0"/>
        <w:jc w:val="center"/>
        <w:rPr>
          <w:rFonts w:ascii="Times New Roman" w:hAnsi="Times New Roman" w:cs="Times New Roman"/>
          <w:b/>
          <w:bCs/>
          <w:sz w:val="24"/>
          <w:szCs w:val="24"/>
        </w:rPr>
      </w:pPr>
      <w:r w:rsidRPr="008C5C1D">
        <w:rPr>
          <w:rFonts w:ascii="Times New Roman" w:hAnsi="Times New Roman" w:cs="Times New Roman"/>
          <w:b/>
          <w:bCs/>
          <w:sz w:val="24"/>
          <w:szCs w:val="24"/>
        </w:rPr>
        <w:t>PAREIGINĖ ALGA</w:t>
      </w:r>
    </w:p>
    <w:p w14:paraId="7BE500D5" w14:textId="77777777" w:rsidR="008C5C1D" w:rsidRPr="008C5C1D" w:rsidRDefault="008C5C1D" w:rsidP="008C5C1D">
      <w:pPr>
        <w:pStyle w:val="Antrat11"/>
        <w:numPr>
          <w:ilvl w:val="0"/>
          <w:numId w:val="0"/>
        </w:numPr>
        <w:tabs>
          <w:tab w:val="left" w:pos="993"/>
          <w:tab w:val="left" w:pos="1276"/>
        </w:tabs>
        <w:spacing w:after="0"/>
        <w:ind w:left="432" w:firstLine="135"/>
        <w:jc w:val="both"/>
        <w:rPr>
          <w:rFonts w:ascii="Times New Roman" w:hAnsi="Times New Roman" w:cs="Times New Roman"/>
          <w:sz w:val="24"/>
          <w:szCs w:val="24"/>
        </w:rPr>
      </w:pPr>
    </w:p>
    <w:p w14:paraId="1B5DF746" w14:textId="77777777" w:rsidR="008C5C1D" w:rsidRPr="008C5C1D" w:rsidRDefault="008C5C1D" w:rsidP="008C5C1D">
      <w:pPr>
        <w:pStyle w:val="Antrat11"/>
        <w:numPr>
          <w:ilvl w:val="0"/>
          <w:numId w:val="10"/>
        </w:numPr>
        <w:tabs>
          <w:tab w:val="left" w:pos="1134"/>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Tarnybos valstybės tarnautojams pareiginė alga (pareiginės algos koeficientas) nustatoma iš Aprašo 1 priede valstybės tarnautojo pareigybei (pareigybės lygiui) nustatyto pareiginės algos koeficientų intervalo vadovaujantis Aprašo 9.2 punkte nurodytais kriterijais.</w:t>
      </w:r>
    </w:p>
    <w:p w14:paraId="7EE3F0B3" w14:textId="77777777" w:rsidR="008C5C1D" w:rsidRPr="008C5C1D" w:rsidRDefault="008C5C1D" w:rsidP="008C5C1D">
      <w:pPr>
        <w:pStyle w:val="Antrat11"/>
        <w:numPr>
          <w:ilvl w:val="0"/>
          <w:numId w:val="10"/>
        </w:numPr>
        <w:tabs>
          <w:tab w:val="left" w:pos="1134"/>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Pareiginės algos koeficiento vienetas yra Lietuvos Respublikos pareiginės algos (atlyginimo) bazinio dydžio nustatymo ir asignavimų darbo užmokesčiui perskaičiavimo įstatyme nustatytas pareiginės algos bazinis dydis (toliau – bazinis dydis).</w:t>
      </w:r>
    </w:p>
    <w:p w14:paraId="0995ECAE" w14:textId="77777777" w:rsidR="008C5C1D" w:rsidRPr="008C5C1D" w:rsidRDefault="008C5C1D" w:rsidP="008C5C1D">
      <w:pPr>
        <w:pStyle w:val="Antrat11"/>
        <w:numPr>
          <w:ilvl w:val="0"/>
          <w:numId w:val="10"/>
        </w:numPr>
        <w:tabs>
          <w:tab w:val="left" w:pos="1134"/>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Pareiginė alga apskaičiuojama valstybės tarnautojui nustatytą pareiginės algos koeficientą padauginus iš bazinio dydžio. Valstybės tarnautojo pareiginės algos didžiausias koeficientas negali viršyti Tarnybos direktoriaus pareiginės algos koeficiento, nustatyto Lietuvos Respublikos vadovybės apsaugos įstatymo priede.</w:t>
      </w:r>
    </w:p>
    <w:p w14:paraId="57A5872E" w14:textId="77777777" w:rsidR="008C5C1D" w:rsidRPr="008C5C1D" w:rsidRDefault="008C5C1D" w:rsidP="008C5C1D">
      <w:pPr>
        <w:pStyle w:val="Antrat11"/>
        <w:numPr>
          <w:ilvl w:val="0"/>
          <w:numId w:val="10"/>
        </w:numPr>
        <w:tabs>
          <w:tab w:val="left" w:pos="1134"/>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Valstybės tarnautojų pareiginės algos koeficientai nustatomi iš Aprašo 1 priede nustatytų pareiginės algos koeficientų intervalų, gali būti didinami atsižvelgus į kriterijus bei papildomus dydžius, kaip nustatyta Aprašo 2 priede.</w:t>
      </w:r>
    </w:p>
    <w:p w14:paraId="043FE3DB" w14:textId="77777777" w:rsidR="008C5C1D" w:rsidRPr="008C5C1D" w:rsidRDefault="008C5C1D" w:rsidP="008C5C1D">
      <w:pPr>
        <w:pStyle w:val="Antrat11"/>
        <w:numPr>
          <w:ilvl w:val="0"/>
          <w:numId w:val="10"/>
        </w:numPr>
        <w:tabs>
          <w:tab w:val="left" w:pos="1134"/>
        </w:tabs>
        <w:spacing w:after="0" w:line="276" w:lineRule="auto"/>
        <w:ind w:left="0" w:firstLine="709"/>
        <w:jc w:val="both"/>
        <w:rPr>
          <w:rFonts w:ascii="Times New Roman" w:hAnsi="Times New Roman" w:cs="Times New Roman"/>
          <w:sz w:val="24"/>
          <w:szCs w:val="24"/>
        </w:rPr>
      </w:pPr>
      <w:bookmarkStart w:id="0" w:name="_Hlk152054125"/>
      <w:r w:rsidRPr="008C5C1D">
        <w:rPr>
          <w:rFonts w:ascii="Times New Roman" w:hAnsi="Times New Roman" w:cs="Times New Roman"/>
          <w:sz w:val="24"/>
          <w:szCs w:val="24"/>
        </w:rPr>
        <w:t>Atsižvelgdamas į  Aprašo 2 priede nustatytus pareiginės algos koeficientų didinimo kriterijus ir papildomus dydžius</w:t>
      </w:r>
      <w:bookmarkEnd w:id="0"/>
      <w:r w:rsidRPr="008C5C1D">
        <w:rPr>
          <w:rFonts w:ascii="Times New Roman" w:hAnsi="Times New Roman" w:cs="Times New Roman"/>
          <w:sz w:val="24"/>
          <w:szCs w:val="24"/>
        </w:rPr>
        <w:t xml:space="preserve">, valstybės tarnautojo vadovas gali motyvuotai siūlyti valstybės tarnautojui taikyti didesnę pareiginės algos koeficiento dalį, raštu pateikdamas siūlymą Tarnybos direktoriui,  dėl naujai priimamo valstybės tarnautojo – Konkurso komisijai.  </w:t>
      </w:r>
    </w:p>
    <w:p w14:paraId="2214EA81" w14:textId="77777777" w:rsidR="008C5C1D" w:rsidRPr="008C5C1D" w:rsidRDefault="008C5C1D" w:rsidP="008C5C1D">
      <w:pPr>
        <w:pStyle w:val="Antrat11"/>
        <w:numPr>
          <w:ilvl w:val="0"/>
          <w:numId w:val="10"/>
        </w:numPr>
        <w:tabs>
          <w:tab w:val="left" w:pos="1134"/>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 xml:space="preserve">Tarnybos direktoriui pritarus valstybės tarnautojo vadovo ir (ar) Konkurso komisijos siūlymui padidinti valstybės tarnautojo  pareiginės algos koeficientą, valstybės tarnautojui taikoma </w:t>
      </w:r>
      <w:r w:rsidRPr="008C5C1D">
        <w:rPr>
          <w:rFonts w:ascii="Times New Roman" w:hAnsi="Times New Roman" w:cs="Times New Roman"/>
          <w:sz w:val="24"/>
          <w:szCs w:val="24"/>
        </w:rPr>
        <w:lastRenderedPageBreak/>
        <w:t xml:space="preserve">didesnė pareiginės algos koeficiento dalis. Pagal Aprašo 2 priedą paskirta didesnė pareiginės algos koeficiento dalis taikoma vienus metus ar tol, kol išnyksta skyrimo pagrindas, pasikeičia Tarnybai skirtų valstybės biudžeto asignavimų apimtis ir (ar) neįvyksta kitų objektyvių aplinkybių. </w:t>
      </w:r>
    </w:p>
    <w:p w14:paraId="17751535" w14:textId="77777777" w:rsidR="008C5C1D" w:rsidRPr="008C5C1D" w:rsidRDefault="008C5C1D" w:rsidP="008C5C1D">
      <w:pPr>
        <w:pStyle w:val="Antrat11"/>
        <w:numPr>
          <w:ilvl w:val="0"/>
          <w:numId w:val="10"/>
        </w:numPr>
        <w:tabs>
          <w:tab w:val="left" w:pos="1134"/>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Jeigu valstybės tarnautojui, vadovaujantis Aprašo 2 priedu, taikoma papildoma pareiginės algos koeficiento dalis, ši koeficiento dalis sumuojama su valstybės tarnautojui nustatytu pareiginės algos koeficientu, kuris nustatomas vadovaujantis Aprašo 1 priedu ir Tarnybos direktoriaus įsakymu valstybės tarnautojui nustatomas individualus padidintas koeficientas.</w:t>
      </w:r>
    </w:p>
    <w:p w14:paraId="01BB4A87" w14:textId="77777777" w:rsidR="008C5C1D" w:rsidRPr="008C5C1D" w:rsidRDefault="008C5C1D" w:rsidP="008C5C1D">
      <w:pPr>
        <w:pStyle w:val="Antrat11"/>
        <w:numPr>
          <w:ilvl w:val="0"/>
          <w:numId w:val="0"/>
        </w:numPr>
        <w:tabs>
          <w:tab w:val="left" w:pos="993"/>
          <w:tab w:val="left" w:pos="1276"/>
        </w:tabs>
        <w:spacing w:after="0" w:line="276" w:lineRule="auto"/>
        <w:ind w:firstLine="709"/>
        <w:jc w:val="center"/>
        <w:rPr>
          <w:rFonts w:ascii="Times New Roman" w:hAnsi="Times New Roman" w:cs="Times New Roman"/>
          <w:b/>
          <w:bCs/>
          <w:sz w:val="24"/>
          <w:szCs w:val="24"/>
        </w:rPr>
      </w:pPr>
    </w:p>
    <w:p w14:paraId="0926E055" w14:textId="77777777" w:rsidR="008C5C1D" w:rsidRPr="008C5C1D" w:rsidRDefault="008C5C1D" w:rsidP="008C5C1D">
      <w:pPr>
        <w:pStyle w:val="Antrat11"/>
        <w:numPr>
          <w:ilvl w:val="0"/>
          <w:numId w:val="0"/>
        </w:numPr>
        <w:tabs>
          <w:tab w:val="left" w:pos="993"/>
          <w:tab w:val="left" w:pos="1276"/>
        </w:tabs>
        <w:spacing w:after="0"/>
        <w:jc w:val="center"/>
        <w:rPr>
          <w:rFonts w:ascii="Times New Roman" w:hAnsi="Times New Roman" w:cs="Times New Roman"/>
          <w:b/>
          <w:bCs/>
          <w:sz w:val="24"/>
          <w:szCs w:val="24"/>
        </w:rPr>
      </w:pPr>
      <w:r w:rsidRPr="008C5C1D">
        <w:rPr>
          <w:rFonts w:ascii="Times New Roman" w:hAnsi="Times New Roman" w:cs="Times New Roman"/>
          <w:b/>
          <w:bCs/>
          <w:sz w:val="24"/>
          <w:szCs w:val="24"/>
        </w:rPr>
        <w:t>V SKYRIUS</w:t>
      </w:r>
    </w:p>
    <w:p w14:paraId="3378D4B4" w14:textId="77777777" w:rsidR="008C5C1D" w:rsidRPr="008C5C1D" w:rsidRDefault="008C5C1D" w:rsidP="008C5C1D">
      <w:pPr>
        <w:pStyle w:val="Antrat11"/>
        <w:numPr>
          <w:ilvl w:val="0"/>
          <w:numId w:val="0"/>
        </w:numPr>
        <w:tabs>
          <w:tab w:val="left" w:pos="993"/>
          <w:tab w:val="left" w:pos="1276"/>
        </w:tabs>
        <w:spacing w:after="0"/>
        <w:jc w:val="center"/>
        <w:rPr>
          <w:rFonts w:ascii="Times New Roman" w:hAnsi="Times New Roman" w:cs="Times New Roman"/>
          <w:b/>
          <w:bCs/>
          <w:sz w:val="24"/>
          <w:szCs w:val="24"/>
        </w:rPr>
      </w:pPr>
      <w:r w:rsidRPr="008C5C1D">
        <w:rPr>
          <w:rFonts w:ascii="Times New Roman" w:hAnsi="Times New Roman" w:cs="Times New Roman"/>
          <w:b/>
          <w:bCs/>
          <w:sz w:val="24"/>
          <w:szCs w:val="24"/>
        </w:rPr>
        <w:t>PRIEMOKOS, SKATINIMAS IR APDOVANOJIMAS</w:t>
      </w:r>
    </w:p>
    <w:p w14:paraId="3D84D439" w14:textId="77777777" w:rsidR="008C5C1D" w:rsidRPr="008C5C1D" w:rsidRDefault="008C5C1D" w:rsidP="008C5C1D">
      <w:pPr>
        <w:pStyle w:val="Antrat11"/>
        <w:numPr>
          <w:ilvl w:val="0"/>
          <w:numId w:val="0"/>
        </w:numPr>
        <w:tabs>
          <w:tab w:val="left" w:pos="993"/>
          <w:tab w:val="left" w:pos="1276"/>
        </w:tabs>
        <w:spacing w:after="0"/>
        <w:ind w:left="709" w:firstLine="709"/>
        <w:jc w:val="both"/>
        <w:rPr>
          <w:rFonts w:ascii="Times New Roman" w:hAnsi="Times New Roman" w:cs="Times New Roman"/>
          <w:sz w:val="24"/>
          <w:szCs w:val="24"/>
        </w:rPr>
      </w:pPr>
    </w:p>
    <w:p w14:paraId="2BCE6D4E" w14:textId="77777777" w:rsidR="008C5C1D" w:rsidRPr="008C5C1D" w:rsidRDefault="008C5C1D" w:rsidP="008C5C1D">
      <w:pPr>
        <w:pStyle w:val="Antrat11"/>
        <w:numPr>
          <w:ilvl w:val="0"/>
          <w:numId w:val="10"/>
        </w:numPr>
        <w:tabs>
          <w:tab w:val="left" w:pos="1134"/>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Valstybės tarnautojams skiriamos šios priemokos:</w:t>
      </w:r>
    </w:p>
    <w:p w14:paraId="29441C5C" w14:textId="77777777" w:rsidR="008C5C1D" w:rsidRPr="008C5C1D" w:rsidRDefault="008C5C1D" w:rsidP="008C5C1D">
      <w:pPr>
        <w:pStyle w:val="Antrat11"/>
        <w:numPr>
          <w:ilvl w:val="1"/>
          <w:numId w:val="10"/>
        </w:numPr>
        <w:tabs>
          <w:tab w:val="left" w:pos="0"/>
          <w:tab w:val="left" w:pos="1276"/>
        </w:tabs>
        <w:spacing w:after="0" w:line="276" w:lineRule="auto"/>
        <w:ind w:left="0" w:firstLine="720"/>
        <w:jc w:val="both"/>
        <w:rPr>
          <w:rFonts w:ascii="Times New Roman" w:hAnsi="Times New Roman" w:cs="Times New Roman"/>
          <w:sz w:val="24"/>
          <w:szCs w:val="24"/>
        </w:rPr>
      </w:pPr>
      <w:r w:rsidRPr="008C5C1D">
        <w:rPr>
          <w:rFonts w:ascii="Times New Roman" w:hAnsi="Times New Roman" w:cs="Times New Roman"/>
          <w:sz w:val="24"/>
          <w:szCs w:val="24"/>
        </w:rPr>
        <w:t>už pavadavimą, kai raštu pavedama laikinai atlikti ir kito valstybės tarnautojo ar darbuotojo, dirbančio pagal darbo sutartį, pareigybei nustatytas funkcijas ir jos dydis nustatomas atsižvelgiant į:</w:t>
      </w:r>
    </w:p>
    <w:p w14:paraId="3500B2CA" w14:textId="77777777" w:rsidR="008C5C1D" w:rsidRPr="008C5C1D" w:rsidRDefault="008C5C1D" w:rsidP="008C5C1D">
      <w:pPr>
        <w:pStyle w:val="Antrat11"/>
        <w:numPr>
          <w:ilvl w:val="1"/>
          <w:numId w:val="10"/>
        </w:numPr>
        <w:tabs>
          <w:tab w:val="left" w:pos="0"/>
          <w:tab w:val="left" w:pos="1276"/>
        </w:tabs>
        <w:spacing w:after="0" w:line="276" w:lineRule="auto"/>
        <w:ind w:left="0" w:firstLine="720"/>
        <w:jc w:val="both"/>
        <w:rPr>
          <w:rFonts w:ascii="Times New Roman" w:hAnsi="Times New Roman" w:cs="Times New Roman"/>
          <w:sz w:val="24"/>
          <w:szCs w:val="24"/>
        </w:rPr>
      </w:pPr>
      <w:r w:rsidRPr="008C5C1D">
        <w:rPr>
          <w:rFonts w:ascii="Times New Roman" w:hAnsi="Times New Roman" w:cs="Times New Roman"/>
          <w:sz w:val="24"/>
          <w:szCs w:val="24"/>
        </w:rPr>
        <w:t>pavedamų atlikti funkcijų apimtį ir sudėtingumą;</w:t>
      </w:r>
    </w:p>
    <w:p w14:paraId="76D7C027" w14:textId="77777777" w:rsidR="008C5C1D" w:rsidRPr="008C5C1D" w:rsidRDefault="008C5C1D" w:rsidP="008C5C1D">
      <w:pPr>
        <w:pStyle w:val="Antrat11"/>
        <w:numPr>
          <w:ilvl w:val="1"/>
          <w:numId w:val="10"/>
        </w:numPr>
        <w:tabs>
          <w:tab w:val="left" w:pos="0"/>
          <w:tab w:val="left" w:pos="1276"/>
        </w:tabs>
        <w:spacing w:after="0" w:line="276" w:lineRule="auto"/>
        <w:ind w:left="0" w:firstLine="720"/>
        <w:jc w:val="both"/>
        <w:rPr>
          <w:rFonts w:ascii="Times New Roman" w:hAnsi="Times New Roman" w:cs="Times New Roman"/>
          <w:sz w:val="24"/>
          <w:szCs w:val="24"/>
        </w:rPr>
      </w:pPr>
      <w:r w:rsidRPr="008C5C1D">
        <w:rPr>
          <w:rFonts w:ascii="Times New Roman" w:hAnsi="Times New Roman" w:cs="Times New Roman"/>
          <w:sz w:val="24"/>
          <w:szCs w:val="24"/>
        </w:rPr>
        <w:t>atsakomybės lygį;</w:t>
      </w:r>
    </w:p>
    <w:p w14:paraId="4DF39107" w14:textId="77777777" w:rsidR="008C5C1D" w:rsidRPr="008C5C1D" w:rsidRDefault="008C5C1D" w:rsidP="008C5C1D">
      <w:pPr>
        <w:pStyle w:val="Antrat11"/>
        <w:numPr>
          <w:ilvl w:val="1"/>
          <w:numId w:val="10"/>
        </w:numPr>
        <w:tabs>
          <w:tab w:val="left" w:pos="0"/>
          <w:tab w:val="left" w:pos="1276"/>
        </w:tabs>
        <w:spacing w:after="0" w:line="276" w:lineRule="auto"/>
        <w:ind w:left="0" w:firstLine="720"/>
        <w:jc w:val="both"/>
        <w:rPr>
          <w:rFonts w:ascii="Times New Roman" w:hAnsi="Times New Roman" w:cs="Times New Roman"/>
          <w:sz w:val="24"/>
          <w:szCs w:val="24"/>
        </w:rPr>
      </w:pPr>
      <w:r w:rsidRPr="008C5C1D">
        <w:rPr>
          <w:rFonts w:ascii="Times New Roman" w:hAnsi="Times New Roman" w:cs="Times New Roman"/>
          <w:sz w:val="24"/>
          <w:szCs w:val="24"/>
        </w:rPr>
        <w:t>valstybės tarnautojo savarankiškumą ir gebėjimus;</w:t>
      </w:r>
    </w:p>
    <w:p w14:paraId="140F92EF" w14:textId="77777777" w:rsidR="008C5C1D" w:rsidRPr="008C5C1D" w:rsidRDefault="008C5C1D" w:rsidP="008C5C1D">
      <w:pPr>
        <w:pStyle w:val="Antrat11"/>
        <w:numPr>
          <w:ilvl w:val="1"/>
          <w:numId w:val="10"/>
        </w:numPr>
        <w:tabs>
          <w:tab w:val="left" w:pos="0"/>
          <w:tab w:val="left" w:pos="1276"/>
        </w:tabs>
        <w:spacing w:after="0" w:line="276" w:lineRule="auto"/>
        <w:ind w:left="0" w:firstLine="720"/>
        <w:jc w:val="both"/>
        <w:rPr>
          <w:rFonts w:ascii="Times New Roman" w:hAnsi="Times New Roman" w:cs="Times New Roman"/>
          <w:sz w:val="24"/>
          <w:szCs w:val="24"/>
        </w:rPr>
      </w:pPr>
      <w:r w:rsidRPr="008C5C1D">
        <w:rPr>
          <w:rFonts w:ascii="Times New Roman" w:hAnsi="Times New Roman" w:cs="Times New Roman"/>
          <w:sz w:val="24"/>
          <w:szCs w:val="24"/>
        </w:rPr>
        <w:t>už papildomų užduočių, suformuluotų raštu, atlikimą, kai dėl to viršijamas įprastas darbo krūvis arba kai atliekamos pareigybės aprašyme nenumatytos funkcijos ir jos dydis nustatomas atsižvelgiant į:</w:t>
      </w:r>
    </w:p>
    <w:p w14:paraId="3484A90D" w14:textId="77777777" w:rsidR="008C5C1D" w:rsidRPr="008C5C1D" w:rsidRDefault="008C5C1D" w:rsidP="008C5C1D">
      <w:pPr>
        <w:pStyle w:val="Antrat11"/>
        <w:numPr>
          <w:ilvl w:val="2"/>
          <w:numId w:val="10"/>
        </w:numPr>
        <w:tabs>
          <w:tab w:val="left" w:pos="0"/>
          <w:tab w:val="left" w:pos="1418"/>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padidėjusio darbų masto apimtį, kai dėl to padidėja darbo krūvis;</w:t>
      </w:r>
    </w:p>
    <w:p w14:paraId="60562379" w14:textId="77777777" w:rsidR="008C5C1D" w:rsidRPr="008C5C1D" w:rsidRDefault="008C5C1D" w:rsidP="008C5C1D">
      <w:pPr>
        <w:pStyle w:val="Antrat11"/>
        <w:numPr>
          <w:ilvl w:val="2"/>
          <w:numId w:val="10"/>
        </w:numPr>
        <w:tabs>
          <w:tab w:val="left" w:pos="0"/>
          <w:tab w:val="left" w:pos="1418"/>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valstybės tarnautojo įprasto darbo krūvio apimtis ir pareigybės aprašyme nurodytas funkcijas;</w:t>
      </w:r>
    </w:p>
    <w:p w14:paraId="639BCB4C" w14:textId="77777777" w:rsidR="008C5C1D" w:rsidRPr="008C5C1D" w:rsidRDefault="008C5C1D" w:rsidP="008C5C1D">
      <w:pPr>
        <w:pStyle w:val="Antrat11"/>
        <w:numPr>
          <w:ilvl w:val="1"/>
          <w:numId w:val="10"/>
        </w:numPr>
        <w:tabs>
          <w:tab w:val="left" w:pos="0"/>
          <w:tab w:val="left" w:pos="1276"/>
        </w:tabs>
        <w:spacing w:after="0" w:line="276" w:lineRule="auto"/>
        <w:ind w:left="0" w:firstLine="720"/>
        <w:jc w:val="both"/>
        <w:rPr>
          <w:rFonts w:ascii="Times New Roman" w:hAnsi="Times New Roman" w:cs="Times New Roman"/>
          <w:sz w:val="24"/>
          <w:szCs w:val="24"/>
        </w:rPr>
      </w:pPr>
      <w:r w:rsidRPr="008C5C1D">
        <w:rPr>
          <w:rFonts w:ascii="Times New Roman" w:hAnsi="Times New Roman" w:cs="Times New Roman"/>
          <w:sz w:val="24"/>
          <w:szCs w:val="24"/>
        </w:rPr>
        <w:t>už įprastą darbo krūvį viršijančią veiklą, kai yra padidėjęs darbų mastas atliekant pareigybės aprašyme nustatytas funkcijas neviršijant nustatytos darbo laiko trukmės  ir jos dydis nustatomas atsižvelgiant į:</w:t>
      </w:r>
    </w:p>
    <w:p w14:paraId="6AD3037D" w14:textId="77777777" w:rsidR="008C5C1D" w:rsidRPr="008C5C1D" w:rsidRDefault="008C5C1D" w:rsidP="008C5C1D">
      <w:pPr>
        <w:pStyle w:val="Antrat11"/>
        <w:numPr>
          <w:ilvl w:val="2"/>
          <w:numId w:val="10"/>
        </w:numPr>
        <w:tabs>
          <w:tab w:val="left" w:pos="0"/>
          <w:tab w:val="left" w:pos="1418"/>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padidėjusio darbų masto apimtį, kai dėl to padidėja darbo krūvis;</w:t>
      </w:r>
    </w:p>
    <w:p w14:paraId="3C39CD4B" w14:textId="77777777" w:rsidR="008C5C1D" w:rsidRPr="008C5C1D" w:rsidRDefault="008C5C1D" w:rsidP="008C5C1D">
      <w:pPr>
        <w:pStyle w:val="Antrat11"/>
        <w:numPr>
          <w:ilvl w:val="2"/>
          <w:numId w:val="10"/>
        </w:numPr>
        <w:tabs>
          <w:tab w:val="left" w:pos="0"/>
          <w:tab w:val="left" w:pos="1418"/>
          <w:tab w:val="left" w:pos="1985"/>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valstybės tarnautojo įprasto darbo krūvio apimtis ir pareigybės aprašyme nurodytas funkcijas.</w:t>
      </w:r>
    </w:p>
    <w:p w14:paraId="10858BE4" w14:textId="77777777" w:rsidR="008C5C1D" w:rsidRPr="008C5C1D" w:rsidRDefault="008C5C1D" w:rsidP="008C5C1D">
      <w:pPr>
        <w:pStyle w:val="Antrat11"/>
        <w:numPr>
          <w:ilvl w:val="0"/>
          <w:numId w:val="10"/>
        </w:numPr>
        <w:tabs>
          <w:tab w:val="left" w:pos="0"/>
          <w:tab w:val="left" w:pos="1134"/>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Kiekviena iš priemokų, nurodytų 20 punkte, negali būti mažesnė kaip 10 procentų ir jų suma negali viršyti 80 procentų pareiginės algos.</w:t>
      </w:r>
    </w:p>
    <w:p w14:paraId="6E5474E7" w14:textId="77777777" w:rsidR="008C5C1D" w:rsidRPr="008C5C1D" w:rsidRDefault="008C5C1D" w:rsidP="008C5C1D">
      <w:pPr>
        <w:pStyle w:val="Antrat11"/>
        <w:numPr>
          <w:ilvl w:val="0"/>
          <w:numId w:val="10"/>
        </w:numPr>
        <w:tabs>
          <w:tab w:val="left" w:pos="568"/>
          <w:tab w:val="left" w:pos="709"/>
          <w:tab w:val="left" w:pos="993"/>
          <w:tab w:val="left" w:pos="1134"/>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Dėl priemokos skyrimo Tarnybos valstybės tarnautojo tiesioginis vadovas ar aukštesnysis vadovas motyvuotai raštu Tarnybos direktoriui pateikia siūlymą, suderintą su tiesioginiu vadovu, Finansų skyriumi ir Personalo skyriumi.</w:t>
      </w:r>
    </w:p>
    <w:p w14:paraId="3915C245" w14:textId="77777777" w:rsidR="008C5C1D" w:rsidRPr="008C5C1D" w:rsidRDefault="008C5C1D" w:rsidP="008C5C1D">
      <w:pPr>
        <w:pStyle w:val="Antrat11"/>
        <w:numPr>
          <w:ilvl w:val="0"/>
          <w:numId w:val="10"/>
        </w:numPr>
        <w:tabs>
          <w:tab w:val="left" w:pos="568"/>
          <w:tab w:val="left" w:pos="709"/>
          <w:tab w:val="left" w:pos="993"/>
          <w:tab w:val="left" w:pos="1134"/>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Tarnybos direktoriui pritarus tiesioginio vadovo ar aukštesniojo vadovo siūlymui, valstybės tarnautojui priemoka skiriama Tarnybos direktoriaus įsakymu ir mokama įsakyme nurodytu laikotarpiu ar tol, kol neišnyksta jos skyrimo pagrindas, pasikeičia Tarnybai skirtų valstybės biudžeto asignavimų apimtis ir (ar) neįvyksta kitų objektyvių aplinkybių, bet ne ilgiau kaip iki kalendorinių metų pabaigos.</w:t>
      </w:r>
    </w:p>
    <w:p w14:paraId="12CAB0C1" w14:textId="77777777" w:rsidR="008C5C1D" w:rsidRPr="008C5C1D" w:rsidRDefault="008C5C1D" w:rsidP="008C5C1D">
      <w:pPr>
        <w:pStyle w:val="Antrat11"/>
        <w:numPr>
          <w:ilvl w:val="0"/>
          <w:numId w:val="10"/>
        </w:numPr>
        <w:tabs>
          <w:tab w:val="left" w:pos="568"/>
          <w:tab w:val="left" w:pos="709"/>
          <w:tab w:val="left" w:pos="993"/>
          <w:tab w:val="left" w:pos="1134"/>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Skatinant ir apdovanojant valstybės tarnautojus vadovaujamasi Valstybės tarnybos įstatymo 22 straipsniu ir Tarnybos direktoriaus patvirtinto Pareigūnų skatinimo ir apdovanojimo Lietuvos Respublikos vadovybės apsaugos tarnyboje tvarkos aprašo nuostatomis.</w:t>
      </w:r>
    </w:p>
    <w:p w14:paraId="04EB8DDF" w14:textId="77777777" w:rsidR="008C5C1D" w:rsidRPr="008C5C1D" w:rsidRDefault="008C5C1D" w:rsidP="008C5C1D">
      <w:pPr>
        <w:pStyle w:val="Antrat11"/>
        <w:numPr>
          <w:ilvl w:val="0"/>
          <w:numId w:val="0"/>
        </w:numPr>
        <w:tabs>
          <w:tab w:val="left" w:pos="993"/>
          <w:tab w:val="left" w:pos="1276"/>
        </w:tabs>
        <w:spacing w:after="0"/>
        <w:ind w:firstLine="709"/>
        <w:jc w:val="center"/>
        <w:rPr>
          <w:rFonts w:ascii="Times New Roman" w:hAnsi="Times New Roman" w:cs="Times New Roman"/>
          <w:b/>
          <w:bCs/>
          <w:sz w:val="24"/>
          <w:szCs w:val="24"/>
        </w:rPr>
      </w:pPr>
    </w:p>
    <w:p w14:paraId="5BAE4880" w14:textId="77777777" w:rsidR="008C5C1D" w:rsidRPr="008C5C1D" w:rsidRDefault="008C5C1D" w:rsidP="008C5C1D">
      <w:pPr>
        <w:pStyle w:val="Antrat11"/>
        <w:numPr>
          <w:ilvl w:val="0"/>
          <w:numId w:val="0"/>
        </w:numPr>
        <w:tabs>
          <w:tab w:val="left" w:pos="993"/>
          <w:tab w:val="left" w:pos="1276"/>
        </w:tabs>
        <w:spacing w:after="0"/>
        <w:jc w:val="center"/>
        <w:rPr>
          <w:rFonts w:ascii="Times New Roman" w:hAnsi="Times New Roman" w:cs="Times New Roman"/>
          <w:b/>
          <w:bCs/>
          <w:sz w:val="24"/>
          <w:szCs w:val="24"/>
        </w:rPr>
      </w:pPr>
      <w:r w:rsidRPr="008C5C1D">
        <w:rPr>
          <w:rFonts w:ascii="Times New Roman" w:hAnsi="Times New Roman" w:cs="Times New Roman"/>
          <w:b/>
          <w:bCs/>
          <w:sz w:val="24"/>
          <w:szCs w:val="24"/>
        </w:rPr>
        <w:t>VI SKYRIUS</w:t>
      </w:r>
    </w:p>
    <w:p w14:paraId="482041F2" w14:textId="77777777" w:rsidR="008C5C1D" w:rsidRPr="008C5C1D" w:rsidRDefault="008C5C1D" w:rsidP="008C5C1D">
      <w:pPr>
        <w:pStyle w:val="Antrat11"/>
        <w:numPr>
          <w:ilvl w:val="0"/>
          <w:numId w:val="0"/>
        </w:numPr>
        <w:tabs>
          <w:tab w:val="left" w:pos="993"/>
          <w:tab w:val="left" w:pos="1276"/>
        </w:tabs>
        <w:spacing w:after="0"/>
        <w:jc w:val="center"/>
        <w:rPr>
          <w:rFonts w:ascii="Times New Roman" w:hAnsi="Times New Roman" w:cs="Times New Roman"/>
          <w:b/>
          <w:bCs/>
          <w:sz w:val="24"/>
          <w:szCs w:val="24"/>
        </w:rPr>
      </w:pPr>
      <w:r w:rsidRPr="008C5C1D">
        <w:rPr>
          <w:rFonts w:ascii="Times New Roman" w:hAnsi="Times New Roman" w:cs="Times New Roman"/>
          <w:b/>
          <w:bCs/>
          <w:sz w:val="24"/>
          <w:szCs w:val="24"/>
        </w:rPr>
        <w:lastRenderedPageBreak/>
        <w:t>PRIEDAS UŽ TARNYBOS LIETUVOS VALSTYBEI STAŽĄ</w:t>
      </w:r>
    </w:p>
    <w:p w14:paraId="188ECCE3" w14:textId="77777777" w:rsidR="008C5C1D" w:rsidRPr="008C5C1D" w:rsidRDefault="008C5C1D" w:rsidP="008C5C1D">
      <w:pPr>
        <w:pStyle w:val="Antrat11"/>
        <w:numPr>
          <w:ilvl w:val="0"/>
          <w:numId w:val="0"/>
        </w:numPr>
        <w:tabs>
          <w:tab w:val="left" w:pos="993"/>
          <w:tab w:val="left" w:pos="1276"/>
        </w:tabs>
        <w:spacing w:after="0"/>
        <w:ind w:firstLine="709"/>
        <w:jc w:val="both"/>
        <w:rPr>
          <w:rFonts w:ascii="Times New Roman" w:hAnsi="Times New Roman" w:cs="Times New Roman"/>
          <w:sz w:val="24"/>
          <w:szCs w:val="24"/>
        </w:rPr>
      </w:pPr>
    </w:p>
    <w:p w14:paraId="3956F07D" w14:textId="77777777" w:rsidR="008C5C1D" w:rsidRPr="008C5C1D" w:rsidRDefault="008C5C1D" w:rsidP="008C5C1D">
      <w:pPr>
        <w:pStyle w:val="Antrat11"/>
        <w:numPr>
          <w:ilvl w:val="0"/>
          <w:numId w:val="10"/>
        </w:numPr>
        <w:tabs>
          <w:tab w:val="left" w:pos="1134"/>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 xml:space="preserve">Tarnybos valstybės tarnautojams mokamas priedas už tarnybos Lietuvos valstybei stažą. </w:t>
      </w:r>
    </w:p>
    <w:p w14:paraId="5754C4F3" w14:textId="77777777" w:rsidR="008C5C1D" w:rsidRPr="008C5C1D" w:rsidRDefault="008C5C1D" w:rsidP="008C5C1D">
      <w:pPr>
        <w:pStyle w:val="Antrat11"/>
        <w:numPr>
          <w:ilvl w:val="0"/>
          <w:numId w:val="10"/>
        </w:numPr>
        <w:tabs>
          <w:tab w:val="left" w:pos="1134"/>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Priedo už tarnybos Lietuvos valstybei stažą dydis yra 1 procentas pareiginės algos už kiekvienus tarnybos Lietuvos valstybei metus. Šio priedo suma negali viršyti 20 procentų pareiginės algos.</w:t>
      </w:r>
    </w:p>
    <w:p w14:paraId="6A147A70" w14:textId="77777777" w:rsidR="008C5C1D" w:rsidRPr="008C5C1D" w:rsidRDefault="008C5C1D" w:rsidP="008C5C1D">
      <w:pPr>
        <w:pStyle w:val="Antrat11"/>
        <w:numPr>
          <w:ilvl w:val="0"/>
          <w:numId w:val="10"/>
        </w:numPr>
        <w:tabs>
          <w:tab w:val="left" w:pos="1134"/>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 xml:space="preserve">Valstybės tarnautojams, kurių tarnybos Lietuvos valstybei stažas įsigaliojus Lietuvos Respublikos valstybės tarnybos įstatymo Nr. VIII-1316 pakeitimo įstatymui Nr. XIV-1985 (toliau – Valstybės tarnybos įstatymo pakeitimo įstatymas) yra didesnis negu 20 metų, priedo už tarnybos Lietuvos valstybei stažą dydis procentais yra fiksuojamas ir yra lygus Valstybės tarnybos įstatymo pakeitimo įstatymo įsigaliojimo dieną sukauptam priedo už tarnybos Lietuvos valstybei stažą dydžiui procentais. Fiksuotasis priedo už tarnybos Lietuvos valstybei stažą dydis nekinta ir šio dydžio priedas už iki Valstybės tarnybos įstatymo pakeitimo įstatymo įsigaliojimo dienos sukauptą tarnybos Lietuvos valstybei stažą yra mokamas tol, kol jie eina pareigas valstybės tarnyboje. Fiksuotasis priedo už tarnybos Lietuvos valstybei stažą dydis išlieka ir jiems grįžus į valstybės tarnybą. Šios dalies nuostatos taikomos ir asmenims, ėjusiems šioje dalyje nurodytas pareigas ir priimtiems į valstybės tarnautojo pareigas iki ar po Valstybės tarnybos įstatymo pakeitimo įstatymo įsigaliojimo dienos. </w:t>
      </w:r>
    </w:p>
    <w:p w14:paraId="2EAA0490" w14:textId="77777777" w:rsidR="008C5C1D" w:rsidRPr="008C5C1D" w:rsidRDefault="008C5C1D" w:rsidP="008C5C1D">
      <w:pPr>
        <w:pStyle w:val="Antrat11"/>
        <w:numPr>
          <w:ilvl w:val="0"/>
          <w:numId w:val="0"/>
        </w:numPr>
        <w:tabs>
          <w:tab w:val="left" w:pos="993"/>
          <w:tab w:val="left" w:pos="1276"/>
        </w:tabs>
        <w:spacing w:after="0"/>
        <w:rPr>
          <w:rFonts w:ascii="Times New Roman" w:hAnsi="Times New Roman" w:cs="Times New Roman"/>
          <w:b/>
          <w:bCs/>
          <w:sz w:val="24"/>
          <w:szCs w:val="24"/>
        </w:rPr>
      </w:pPr>
    </w:p>
    <w:p w14:paraId="4B7DD50A" w14:textId="77777777" w:rsidR="008C5C1D" w:rsidRPr="008C5C1D" w:rsidRDefault="008C5C1D" w:rsidP="008C5C1D">
      <w:pPr>
        <w:pStyle w:val="Antrat11"/>
        <w:numPr>
          <w:ilvl w:val="0"/>
          <w:numId w:val="0"/>
        </w:numPr>
        <w:tabs>
          <w:tab w:val="left" w:pos="568"/>
          <w:tab w:val="left" w:pos="709"/>
          <w:tab w:val="left" w:pos="993"/>
          <w:tab w:val="left" w:pos="1276"/>
        </w:tabs>
        <w:spacing w:after="0"/>
        <w:jc w:val="center"/>
        <w:rPr>
          <w:rFonts w:ascii="Times New Roman" w:hAnsi="Times New Roman" w:cs="Times New Roman"/>
          <w:b/>
          <w:bCs/>
          <w:sz w:val="24"/>
          <w:szCs w:val="24"/>
        </w:rPr>
      </w:pPr>
      <w:r w:rsidRPr="008C5C1D">
        <w:rPr>
          <w:rFonts w:ascii="Times New Roman" w:hAnsi="Times New Roman" w:cs="Times New Roman"/>
          <w:b/>
          <w:bCs/>
          <w:sz w:val="24"/>
          <w:szCs w:val="24"/>
        </w:rPr>
        <w:t>VII SKYRIUS</w:t>
      </w:r>
    </w:p>
    <w:p w14:paraId="3562BA79" w14:textId="77777777" w:rsidR="008C5C1D" w:rsidRPr="008C5C1D" w:rsidRDefault="008C5C1D" w:rsidP="008C5C1D">
      <w:pPr>
        <w:pStyle w:val="Antrat11"/>
        <w:numPr>
          <w:ilvl w:val="0"/>
          <w:numId w:val="0"/>
        </w:numPr>
        <w:tabs>
          <w:tab w:val="left" w:pos="568"/>
          <w:tab w:val="left" w:pos="709"/>
          <w:tab w:val="left" w:pos="993"/>
          <w:tab w:val="left" w:pos="1276"/>
        </w:tabs>
        <w:spacing w:after="0"/>
        <w:jc w:val="center"/>
        <w:rPr>
          <w:rFonts w:ascii="Times New Roman" w:hAnsi="Times New Roman" w:cs="Times New Roman"/>
          <w:b/>
          <w:bCs/>
          <w:sz w:val="24"/>
          <w:szCs w:val="24"/>
        </w:rPr>
      </w:pPr>
      <w:r w:rsidRPr="008C5C1D">
        <w:rPr>
          <w:rFonts w:ascii="Times New Roman" w:hAnsi="Times New Roman" w:cs="Times New Roman"/>
          <w:b/>
          <w:bCs/>
          <w:sz w:val="24"/>
          <w:szCs w:val="24"/>
        </w:rPr>
        <w:t>MOKĖJIMAS UŽ DARBĄ POILSIO IR ŠVENČIŲ DIENOMIS, NAKTIES, VIRŠVALANDINĮ DARBĄ IR BUDĖJIMĄ</w:t>
      </w:r>
    </w:p>
    <w:p w14:paraId="279885A1" w14:textId="77777777" w:rsidR="008C5C1D" w:rsidRPr="008C5C1D" w:rsidRDefault="008C5C1D" w:rsidP="008C5C1D">
      <w:pPr>
        <w:pStyle w:val="Antrat11"/>
        <w:numPr>
          <w:ilvl w:val="0"/>
          <w:numId w:val="0"/>
        </w:numPr>
        <w:tabs>
          <w:tab w:val="left" w:pos="568"/>
          <w:tab w:val="left" w:pos="709"/>
          <w:tab w:val="left" w:pos="993"/>
          <w:tab w:val="left" w:pos="1276"/>
        </w:tabs>
        <w:spacing w:after="0"/>
        <w:ind w:left="568" w:firstLine="709"/>
        <w:jc w:val="center"/>
        <w:rPr>
          <w:rFonts w:ascii="Times New Roman" w:hAnsi="Times New Roman" w:cs="Times New Roman"/>
          <w:b/>
          <w:bCs/>
          <w:sz w:val="24"/>
          <w:szCs w:val="24"/>
        </w:rPr>
      </w:pPr>
    </w:p>
    <w:p w14:paraId="214B4AE1" w14:textId="77777777" w:rsidR="008C5C1D" w:rsidRPr="008C5C1D" w:rsidRDefault="008C5C1D" w:rsidP="008C5C1D">
      <w:pPr>
        <w:tabs>
          <w:tab w:val="left" w:pos="568"/>
          <w:tab w:val="left" w:pos="709"/>
          <w:tab w:val="left" w:pos="993"/>
          <w:tab w:val="left" w:pos="1276"/>
        </w:tabs>
        <w:spacing w:line="276" w:lineRule="auto"/>
        <w:jc w:val="both"/>
        <w:rPr>
          <w:lang w:val="lt-LT"/>
        </w:rPr>
      </w:pPr>
    </w:p>
    <w:p w14:paraId="608467F6" w14:textId="77777777" w:rsidR="008C5C1D" w:rsidRPr="008C5C1D" w:rsidRDefault="008C5C1D" w:rsidP="008C5C1D">
      <w:pPr>
        <w:pStyle w:val="Sraopastraipa"/>
        <w:numPr>
          <w:ilvl w:val="0"/>
          <w:numId w:val="10"/>
        </w:numPr>
        <w:tabs>
          <w:tab w:val="left" w:pos="1134"/>
        </w:tabs>
        <w:spacing w:line="276" w:lineRule="auto"/>
        <w:ind w:left="0" w:firstLine="709"/>
        <w:jc w:val="both"/>
        <w:rPr>
          <w:lang w:val="lt-LT"/>
        </w:rPr>
      </w:pPr>
      <w:r w:rsidRPr="008C5C1D">
        <w:rPr>
          <w:lang w:val="lt-LT"/>
        </w:rPr>
        <w:t>Mokėjimo už darbą poilsio ir švenčių dienomis, nakties, viršvalandinį darbą ir budėjimą nuostatos nustatomos atskira Tarnybos direktoriaus patvirtinta tvarka.</w:t>
      </w:r>
    </w:p>
    <w:p w14:paraId="52953A7B" w14:textId="77777777" w:rsidR="008C5C1D" w:rsidRPr="008C5C1D" w:rsidRDefault="008C5C1D" w:rsidP="008C5C1D">
      <w:pPr>
        <w:rPr>
          <w:b/>
          <w:bCs/>
          <w:lang w:val="lt-LT"/>
        </w:rPr>
      </w:pPr>
    </w:p>
    <w:p w14:paraId="41F17306" w14:textId="77777777" w:rsidR="008C5C1D" w:rsidRPr="008C5C1D" w:rsidRDefault="008C5C1D" w:rsidP="008C5C1D">
      <w:pPr>
        <w:rPr>
          <w:b/>
          <w:bCs/>
          <w:lang w:val="lt-LT"/>
        </w:rPr>
      </w:pPr>
    </w:p>
    <w:p w14:paraId="66D68E0F" w14:textId="77777777" w:rsidR="008C5C1D" w:rsidRPr="008C5C1D" w:rsidRDefault="008C5C1D" w:rsidP="008C5C1D">
      <w:pPr>
        <w:rPr>
          <w:b/>
          <w:bCs/>
          <w:lang w:val="lt-LT"/>
        </w:rPr>
      </w:pPr>
    </w:p>
    <w:p w14:paraId="5014D055" w14:textId="77777777" w:rsidR="008C5C1D" w:rsidRPr="008C5C1D" w:rsidRDefault="008C5C1D" w:rsidP="008C5C1D">
      <w:pPr>
        <w:pStyle w:val="Antrat11"/>
        <w:numPr>
          <w:ilvl w:val="0"/>
          <w:numId w:val="0"/>
        </w:numPr>
        <w:tabs>
          <w:tab w:val="left" w:pos="568"/>
          <w:tab w:val="left" w:pos="709"/>
          <w:tab w:val="left" w:pos="993"/>
          <w:tab w:val="left" w:pos="1276"/>
        </w:tabs>
        <w:spacing w:after="0"/>
        <w:jc w:val="center"/>
        <w:rPr>
          <w:rFonts w:ascii="Times New Roman" w:hAnsi="Times New Roman" w:cs="Times New Roman"/>
          <w:b/>
          <w:bCs/>
          <w:sz w:val="24"/>
          <w:szCs w:val="24"/>
        </w:rPr>
      </w:pPr>
      <w:r w:rsidRPr="008C5C1D">
        <w:rPr>
          <w:rFonts w:ascii="Times New Roman" w:hAnsi="Times New Roman" w:cs="Times New Roman"/>
          <w:b/>
          <w:bCs/>
          <w:sz w:val="24"/>
          <w:szCs w:val="24"/>
        </w:rPr>
        <w:t>VIII SKYRIUS</w:t>
      </w:r>
    </w:p>
    <w:p w14:paraId="49892286" w14:textId="77777777" w:rsidR="008C5C1D" w:rsidRPr="008C5C1D" w:rsidRDefault="008C5C1D" w:rsidP="008C5C1D">
      <w:pPr>
        <w:pStyle w:val="Antrat11"/>
        <w:numPr>
          <w:ilvl w:val="0"/>
          <w:numId w:val="0"/>
        </w:numPr>
        <w:tabs>
          <w:tab w:val="left" w:pos="568"/>
          <w:tab w:val="left" w:pos="709"/>
          <w:tab w:val="left" w:pos="993"/>
          <w:tab w:val="left" w:pos="1276"/>
        </w:tabs>
        <w:spacing w:after="0"/>
        <w:jc w:val="center"/>
        <w:rPr>
          <w:rFonts w:ascii="Times New Roman" w:hAnsi="Times New Roman" w:cs="Times New Roman"/>
          <w:b/>
          <w:bCs/>
          <w:sz w:val="24"/>
          <w:szCs w:val="24"/>
        </w:rPr>
      </w:pPr>
      <w:r w:rsidRPr="008C5C1D">
        <w:rPr>
          <w:rFonts w:ascii="Times New Roman" w:hAnsi="Times New Roman" w:cs="Times New Roman"/>
          <w:b/>
          <w:bCs/>
          <w:sz w:val="24"/>
          <w:szCs w:val="24"/>
        </w:rPr>
        <w:t>VALSTYBĖS TARNAUTOJŲ PAREIGINĖS ALGOS NUSTATYMAS, ATLIKUS TARNYBINĖS VEIKLOS VERTINIMĄ</w:t>
      </w:r>
    </w:p>
    <w:p w14:paraId="2CFE39C2" w14:textId="77777777" w:rsidR="008C5C1D" w:rsidRPr="008C5C1D" w:rsidRDefault="008C5C1D" w:rsidP="008C5C1D">
      <w:pPr>
        <w:pStyle w:val="Antrat11"/>
        <w:numPr>
          <w:ilvl w:val="0"/>
          <w:numId w:val="0"/>
        </w:numPr>
        <w:tabs>
          <w:tab w:val="left" w:pos="568"/>
          <w:tab w:val="left" w:pos="709"/>
          <w:tab w:val="left" w:pos="993"/>
          <w:tab w:val="left" w:pos="1276"/>
        </w:tabs>
        <w:spacing w:after="0"/>
        <w:ind w:left="568" w:firstLine="709"/>
        <w:jc w:val="both"/>
        <w:rPr>
          <w:rFonts w:ascii="Times New Roman" w:hAnsi="Times New Roman" w:cs="Times New Roman"/>
          <w:sz w:val="24"/>
          <w:szCs w:val="24"/>
        </w:rPr>
      </w:pPr>
    </w:p>
    <w:p w14:paraId="2FFAA177" w14:textId="77777777" w:rsidR="008C5C1D" w:rsidRPr="008C5C1D" w:rsidRDefault="008C5C1D" w:rsidP="008C5C1D">
      <w:pPr>
        <w:pStyle w:val="Antrat11"/>
        <w:numPr>
          <w:ilvl w:val="0"/>
          <w:numId w:val="10"/>
        </w:numPr>
        <w:tabs>
          <w:tab w:val="left" w:pos="1134"/>
        </w:tabs>
        <w:spacing w:after="0" w:line="276" w:lineRule="auto"/>
        <w:ind w:left="0" w:firstLine="709"/>
        <w:jc w:val="both"/>
        <w:rPr>
          <w:rFonts w:ascii="Times New Roman" w:hAnsi="Times New Roman" w:cs="Times New Roman"/>
          <w:sz w:val="24"/>
          <w:szCs w:val="24"/>
        </w:rPr>
      </w:pPr>
      <w:bookmarkStart w:id="1" w:name="_Hlk152237901"/>
      <w:r w:rsidRPr="008C5C1D">
        <w:rPr>
          <w:rFonts w:ascii="Times New Roman" w:hAnsi="Times New Roman" w:cs="Times New Roman"/>
          <w:sz w:val="24"/>
          <w:szCs w:val="24"/>
        </w:rPr>
        <w:t>Valstybės tarnautojams, atlikus tarnybinės veiklos vertinimą, didesnis pareiginės algos koeficientas</w:t>
      </w:r>
      <w:r w:rsidRPr="008C5C1D">
        <w:t xml:space="preserve"> </w:t>
      </w:r>
      <w:r w:rsidRPr="008C5C1D">
        <w:rPr>
          <w:rFonts w:ascii="Times New Roman" w:hAnsi="Times New Roman" w:cs="Times New Roman"/>
          <w:sz w:val="24"/>
          <w:szCs w:val="24"/>
        </w:rPr>
        <w:t>gali būti nustatomas Tarnybos direktoriui pritarus tiesioginio vadovo rašytiniam motyvuotam siūlymui:</w:t>
      </w:r>
      <w:bookmarkEnd w:id="1"/>
    </w:p>
    <w:p w14:paraId="3D1131D7" w14:textId="77777777" w:rsidR="008C5C1D" w:rsidRPr="008C5C1D" w:rsidRDefault="008C5C1D" w:rsidP="008C5C1D">
      <w:pPr>
        <w:pStyle w:val="Antrat11"/>
        <w:numPr>
          <w:ilvl w:val="1"/>
          <w:numId w:val="10"/>
        </w:numPr>
        <w:tabs>
          <w:tab w:val="left" w:pos="993"/>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nustatyti didesnį pareiginės algos koeficientą (taikant ne mažiau kaip 0,06 didesnį pareiginės algos koeficientą, tačiau nustatant ne didesnį negu tai pareigybei nustatytas didžiausias pareiginės algos koeficientas);</w:t>
      </w:r>
    </w:p>
    <w:p w14:paraId="57B1D640" w14:textId="77777777" w:rsidR="008C5C1D" w:rsidRPr="008C5C1D" w:rsidRDefault="008C5C1D" w:rsidP="008C5C1D">
      <w:pPr>
        <w:pStyle w:val="Antrat11"/>
        <w:numPr>
          <w:ilvl w:val="1"/>
          <w:numId w:val="10"/>
        </w:numPr>
        <w:tabs>
          <w:tab w:val="left" w:pos="568"/>
          <w:tab w:val="left" w:pos="709"/>
          <w:tab w:val="left" w:pos="1276"/>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perkelti valstybės tarnautoją į aukštesnes pareigas (taikant ne mažiau kaip 0,12 didesnį pareiginės algos koeficientą, negu buvo jam iki perkėlimo nustatytas pareiginės algos koeficientas, ir ne mažesnį negu tai pareigybei nustatytas minimalus pareiginės algos koeficientas).</w:t>
      </w:r>
    </w:p>
    <w:p w14:paraId="5C754A96" w14:textId="77777777" w:rsidR="008C5C1D" w:rsidRPr="008C5C1D" w:rsidRDefault="008C5C1D" w:rsidP="008C5C1D">
      <w:pPr>
        <w:pStyle w:val="Antrat11"/>
        <w:numPr>
          <w:ilvl w:val="0"/>
          <w:numId w:val="10"/>
        </w:numPr>
        <w:tabs>
          <w:tab w:val="left" w:pos="1134"/>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 xml:space="preserve">Valstybės tarnautojams, atlikus tarnybinės veiklos vertinimą, mažesnis pareiginės algos koeficientas gali būti nustatomas Tarnybos direktoriui pritarus tiesioginio vadovo rašytiniam motyvuotam siūlymu: </w:t>
      </w:r>
    </w:p>
    <w:p w14:paraId="1ABB4791" w14:textId="77777777" w:rsidR="008C5C1D" w:rsidRPr="008C5C1D" w:rsidRDefault="008C5C1D" w:rsidP="008C5C1D">
      <w:pPr>
        <w:pStyle w:val="Antrat11"/>
        <w:numPr>
          <w:ilvl w:val="1"/>
          <w:numId w:val="10"/>
        </w:numPr>
        <w:tabs>
          <w:tab w:val="left" w:pos="568"/>
          <w:tab w:val="left" w:pos="709"/>
          <w:tab w:val="left" w:pos="1276"/>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lastRenderedPageBreak/>
        <w:t>nustatyti valstybės tarnautojui mažesnį pareiginės algos koeficientą, taikant ne mažiau kaip 0,06 ir ne daugiau kaip 0,18 mažesnį pareiginės algos koeficientą, tačiau ne mažesnį negu tai pareigybei nustatytas minimalus pareiginės algos koeficientas;</w:t>
      </w:r>
    </w:p>
    <w:p w14:paraId="1DB54ECF" w14:textId="77777777" w:rsidR="008C5C1D" w:rsidRPr="008C5C1D" w:rsidRDefault="008C5C1D" w:rsidP="008C5C1D">
      <w:pPr>
        <w:pStyle w:val="Antrat11"/>
        <w:numPr>
          <w:ilvl w:val="1"/>
          <w:numId w:val="10"/>
        </w:numPr>
        <w:tabs>
          <w:tab w:val="left" w:pos="568"/>
          <w:tab w:val="left" w:pos="709"/>
          <w:tab w:val="left" w:pos="1276"/>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perkelti valstybės tarnautoją į žemesnes pareigas (taikant ne mažiau kaip 0,06 ir ne daugiau kaip 0,18 mažesnį pareiginės algos koeficientą, negu iki perkėlimo jam buvo nustatytas pareiginės algos koeficientas, tačiau ne mažesnį negu tai pareigybei nustatytas minimalus pareiginės algos koeficientas).</w:t>
      </w:r>
    </w:p>
    <w:p w14:paraId="4F9D1977" w14:textId="77777777" w:rsidR="008C5C1D" w:rsidRPr="008C5C1D" w:rsidRDefault="008C5C1D" w:rsidP="008C5C1D">
      <w:pPr>
        <w:pStyle w:val="Antrat11"/>
        <w:numPr>
          <w:ilvl w:val="0"/>
          <w:numId w:val="10"/>
        </w:numPr>
        <w:tabs>
          <w:tab w:val="left" w:pos="1134"/>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Jeigu valstybės tarnautojui taikoma papildoma koeficiento dalis ir nustatytas individualus koeficientas, vadovaujantis Aprašo 2 priede nustatytais kriterijais, tiesioginis vadovas, atlikęs valstybės tarnautojo tarnybinės veiklos vertinimą, be 28.1, 28.2, 29.1, 29.2  papunkčiuose nurodytų siūlymų Tarnybos direktoriui siūlo:</w:t>
      </w:r>
    </w:p>
    <w:p w14:paraId="58E6C1E5" w14:textId="77777777" w:rsidR="008C5C1D" w:rsidRPr="008C5C1D" w:rsidRDefault="008C5C1D" w:rsidP="008C5C1D">
      <w:pPr>
        <w:pStyle w:val="Antrat11"/>
        <w:numPr>
          <w:ilvl w:val="1"/>
          <w:numId w:val="10"/>
        </w:numPr>
        <w:tabs>
          <w:tab w:val="left" w:pos="568"/>
          <w:tab w:val="left" w:pos="709"/>
          <w:tab w:val="left" w:pos="1276"/>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palikti tokią pačią papildomą koeficiento dalį, kaip buvo taikoma iki valstybės tarnautojo tarnybinės veiklos vertinimo;</w:t>
      </w:r>
    </w:p>
    <w:p w14:paraId="27A95BF7" w14:textId="77777777" w:rsidR="008C5C1D" w:rsidRPr="008C5C1D" w:rsidRDefault="008C5C1D" w:rsidP="008C5C1D">
      <w:pPr>
        <w:pStyle w:val="Antrat11"/>
        <w:numPr>
          <w:ilvl w:val="1"/>
          <w:numId w:val="10"/>
        </w:numPr>
        <w:tabs>
          <w:tab w:val="left" w:pos="568"/>
          <w:tab w:val="left" w:pos="709"/>
          <w:tab w:val="left" w:pos="1276"/>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taikyti kitokio dydžio papildomą koeficiento dalį;</w:t>
      </w:r>
    </w:p>
    <w:p w14:paraId="2739CA2E" w14:textId="77777777" w:rsidR="008C5C1D" w:rsidRPr="008C5C1D" w:rsidRDefault="008C5C1D" w:rsidP="008C5C1D">
      <w:pPr>
        <w:pStyle w:val="Antrat11"/>
        <w:numPr>
          <w:ilvl w:val="1"/>
          <w:numId w:val="10"/>
        </w:numPr>
        <w:tabs>
          <w:tab w:val="left" w:pos="568"/>
          <w:tab w:val="left" w:pos="709"/>
          <w:tab w:val="left" w:pos="1276"/>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netaikyti papildomos koeficiento dalies.</w:t>
      </w:r>
    </w:p>
    <w:p w14:paraId="6F0E0A12" w14:textId="77777777" w:rsidR="008C5C1D" w:rsidRPr="008C5C1D" w:rsidRDefault="008C5C1D" w:rsidP="008C5C1D">
      <w:pPr>
        <w:pStyle w:val="Antrat11"/>
        <w:numPr>
          <w:ilvl w:val="0"/>
          <w:numId w:val="0"/>
        </w:numPr>
        <w:tabs>
          <w:tab w:val="left" w:pos="568"/>
          <w:tab w:val="left" w:pos="709"/>
          <w:tab w:val="left" w:pos="1276"/>
        </w:tabs>
        <w:spacing w:after="0" w:line="276" w:lineRule="auto"/>
        <w:ind w:firstLine="709"/>
        <w:jc w:val="both"/>
        <w:rPr>
          <w:rFonts w:ascii="Times New Roman" w:hAnsi="Times New Roman" w:cs="Times New Roman"/>
          <w:sz w:val="24"/>
          <w:szCs w:val="24"/>
        </w:rPr>
      </w:pPr>
    </w:p>
    <w:p w14:paraId="08A539B2" w14:textId="77777777" w:rsidR="008C5C1D" w:rsidRPr="008C5C1D" w:rsidRDefault="008C5C1D" w:rsidP="008C5C1D">
      <w:pPr>
        <w:pStyle w:val="Antrat11"/>
        <w:numPr>
          <w:ilvl w:val="0"/>
          <w:numId w:val="0"/>
        </w:numPr>
        <w:tabs>
          <w:tab w:val="left" w:pos="0"/>
          <w:tab w:val="left" w:pos="709"/>
          <w:tab w:val="left" w:pos="993"/>
          <w:tab w:val="left" w:pos="1276"/>
        </w:tabs>
        <w:spacing w:after="0"/>
        <w:jc w:val="center"/>
        <w:rPr>
          <w:rFonts w:ascii="Times New Roman" w:hAnsi="Times New Roman" w:cs="Times New Roman"/>
          <w:b/>
          <w:bCs/>
          <w:sz w:val="24"/>
          <w:szCs w:val="24"/>
        </w:rPr>
      </w:pPr>
      <w:r w:rsidRPr="008C5C1D">
        <w:rPr>
          <w:rFonts w:ascii="Times New Roman" w:hAnsi="Times New Roman" w:cs="Times New Roman"/>
          <w:b/>
          <w:bCs/>
          <w:sz w:val="24"/>
          <w:szCs w:val="24"/>
        </w:rPr>
        <w:t>IX SKYRIUS</w:t>
      </w:r>
    </w:p>
    <w:p w14:paraId="45A31D88" w14:textId="77777777" w:rsidR="008C5C1D" w:rsidRPr="008C5C1D" w:rsidRDefault="008C5C1D" w:rsidP="008C5C1D">
      <w:pPr>
        <w:pStyle w:val="Antrat11"/>
        <w:numPr>
          <w:ilvl w:val="0"/>
          <w:numId w:val="0"/>
        </w:numPr>
        <w:tabs>
          <w:tab w:val="left" w:pos="0"/>
          <w:tab w:val="left" w:pos="709"/>
          <w:tab w:val="left" w:pos="993"/>
          <w:tab w:val="left" w:pos="1276"/>
        </w:tabs>
        <w:spacing w:after="0"/>
        <w:jc w:val="center"/>
        <w:rPr>
          <w:rFonts w:ascii="Times New Roman" w:hAnsi="Times New Roman" w:cs="Times New Roman"/>
          <w:b/>
          <w:bCs/>
          <w:sz w:val="24"/>
          <w:szCs w:val="24"/>
        </w:rPr>
      </w:pPr>
      <w:r w:rsidRPr="008C5C1D">
        <w:rPr>
          <w:rFonts w:ascii="Times New Roman" w:hAnsi="Times New Roman" w:cs="Times New Roman"/>
          <w:b/>
          <w:bCs/>
          <w:sz w:val="24"/>
          <w:szCs w:val="24"/>
        </w:rPr>
        <w:t>BAIGIAMOSIOS NUOSTATOS</w:t>
      </w:r>
    </w:p>
    <w:p w14:paraId="1DB0C945" w14:textId="77777777" w:rsidR="008C5C1D" w:rsidRPr="008C5C1D" w:rsidRDefault="008C5C1D" w:rsidP="008C5C1D">
      <w:pPr>
        <w:pStyle w:val="Antrat11"/>
        <w:numPr>
          <w:ilvl w:val="0"/>
          <w:numId w:val="0"/>
        </w:numPr>
        <w:tabs>
          <w:tab w:val="left" w:pos="568"/>
          <w:tab w:val="left" w:pos="709"/>
          <w:tab w:val="left" w:pos="993"/>
          <w:tab w:val="left" w:pos="1276"/>
        </w:tabs>
        <w:spacing w:after="0"/>
        <w:ind w:left="568" w:firstLine="709"/>
        <w:jc w:val="both"/>
        <w:rPr>
          <w:rFonts w:ascii="Times New Roman" w:hAnsi="Times New Roman" w:cs="Times New Roman"/>
          <w:sz w:val="24"/>
          <w:szCs w:val="24"/>
        </w:rPr>
      </w:pPr>
    </w:p>
    <w:p w14:paraId="22260DE5" w14:textId="77777777" w:rsidR="008C5C1D" w:rsidRPr="008C5C1D" w:rsidRDefault="008C5C1D" w:rsidP="008C5C1D">
      <w:pPr>
        <w:pStyle w:val="Sraopastraipa"/>
        <w:numPr>
          <w:ilvl w:val="0"/>
          <w:numId w:val="10"/>
        </w:numPr>
        <w:tabs>
          <w:tab w:val="left" w:pos="1134"/>
        </w:tabs>
        <w:spacing w:line="276" w:lineRule="auto"/>
        <w:ind w:left="0" w:firstLine="709"/>
        <w:jc w:val="both"/>
        <w:rPr>
          <w:lang w:val="lt-LT"/>
        </w:rPr>
      </w:pPr>
      <w:r w:rsidRPr="008C5C1D">
        <w:rPr>
          <w:lang w:val="lt-LT"/>
        </w:rPr>
        <w:t>Darbo apmokėjimo sistemą nustato Tarnybos direktorius ir paskelbia viešai Tarnybos interneto svetainėje.</w:t>
      </w:r>
    </w:p>
    <w:p w14:paraId="28EFDC04" w14:textId="77777777" w:rsidR="008C5C1D" w:rsidRPr="008C5C1D" w:rsidRDefault="008C5C1D" w:rsidP="008C5C1D">
      <w:pPr>
        <w:pStyle w:val="Sraopastraipa"/>
        <w:numPr>
          <w:ilvl w:val="0"/>
          <w:numId w:val="10"/>
        </w:numPr>
        <w:tabs>
          <w:tab w:val="left" w:pos="1134"/>
        </w:tabs>
        <w:spacing w:line="276" w:lineRule="auto"/>
        <w:ind w:left="0" w:firstLine="709"/>
        <w:jc w:val="both"/>
        <w:rPr>
          <w:lang w:val="lt-LT"/>
        </w:rPr>
      </w:pPr>
      <w:r w:rsidRPr="008C5C1D">
        <w:rPr>
          <w:lang w:val="lt-LT"/>
        </w:rPr>
        <w:t>Jei nustatant ar keičiant Darbo apmokėjimo sistemą valstybės tarnautojui apskaičiuotas pareiginės algos koeficientas nepatenka į Darbo apmokėjimo sistemoje jo pareigybei nustatytą pareiginės algos koeficientų intervalą,  šiam valstybės tarnautojui perskaičiuotas pareiginės algos koeficientas taikomas tol, kol Valstybės tarnybos įstatymo ir Aprašo nustatyta tvarka jam bus padidintas ar sumažintas pareiginės algos koeficientas.</w:t>
      </w:r>
    </w:p>
    <w:p w14:paraId="14D8466B" w14:textId="77777777" w:rsidR="008C5C1D" w:rsidRPr="008C5C1D" w:rsidRDefault="008C5C1D" w:rsidP="008C5C1D">
      <w:pPr>
        <w:pStyle w:val="Antrat11"/>
        <w:numPr>
          <w:ilvl w:val="0"/>
          <w:numId w:val="10"/>
        </w:numPr>
        <w:tabs>
          <w:tab w:val="left" w:pos="1134"/>
        </w:tabs>
        <w:spacing w:after="0" w:line="276" w:lineRule="auto"/>
        <w:ind w:left="0" w:firstLine="709"/>
        <w:jc w:val="both"/>
        <w:rPr>
          <w:rFonts w:ascii="Times New Roman" w:hAnsi="Times New Roman" w:cs="Times New Roman"/>
          <w:sz w:val="24"/>
          <w:szCs w:val="24"/>
        </w:rPr>
      </w:pPr>
      <w:r w:rsidRPr="008C5C1D">
        <w:rPr>
          <w:rFonts w:ascii="Times New Roman" w:hAnsi="Times New Roman" w:cs="Times New Roman"/>
          <w:sz w:val="24"/>
          <w:szCs w:val="24"/>
        </w:rPr>
        <w:t xml:space="preserve">Aprašo nuostatos peržiūrimos ne rečiau kaip vieną kartą per kalendorinius metus ir prireikus keičiamos. </w:t>
      </w:r>
    </w:p>
    <w:p w14:paraId="48123CDB" w14:textId="77777777" w:rsidR="008C5C1D" w:rsidRPr="008C5C1D" w:rsidRDefault="008C5C1D" w:rsidP="008C5C1D">
      <w:pPr>
        <w:pStyle w:val="Antrat11"/>
        <w:numPr>
          <w:ilvl w:val="0"/>
          <w:numId w:val="0"/>
        </w:numPr>
        <w:tabs>
          <w:tab w:val="left" w:pos="568"/>
          <w:tab w:val="left" w:pos="709"/>
          <w:tab w:val="left" w:pos="993"/>
        </w:tabs>
        <w:spacing w:after="0"/>
        <w:ind w:left="432" w:hanging="432"/>
        <w:jc w:val="center"/>
        <w:rPr>
          <w:rFonts w:ascii="Times New Roman" w:hAnsi="Times New Roman" w:cs="Times New Roman"/>
          <w:sz w:val="24"/>
          <w:szCs w:val="24"/>
        </w:rPr>
      </w:pPr>
      <w:r w:rsidRPr="008C5C1D">
        <w:rPr>
          <w:rFonts w:ascii="Times New Roman" w:hAnsi="Times New Roman" w:cs="Times New Roman"/>
          <w:sz w:val="24"/>
          <w:szCs w:val="24"/>
        </w:rPr>
        <w:t>__________________</w:t>
      </w:r>
    </w:p>
    <w:p w14:paraId="7EB56A0F" w14:textId="77777777" w:rsidR="008C5C1D" w:rsidRPr="008C5C1D" w:rsidRDefault="008C5C1D" w:rsidP="008C5C1D">
      <w:pPr>
        <w:rPr>
          <w:lang w:val="lt-LT"/>
        </w:rPr>
      </w:pPr>
      <w:r w:rsidRPr="008C5C1D">
        <w:rPr>
          <w:lang w:val="lt-LT"/>
        </w:rPr>
        <w:br w:type="page"/>
      </w:r>
    </w:p>
    <w:p w14:paraId="10B2ACC0" w14:textId="77777777" w:rsidR="008C5C1D" w:rsidRPr="008C5C1D" w:rsidRDefault="008C5C1D" w:rsidP="008C5C1D">
      <w:pPr>
        <w:ind w:left="5184"/>
        <w:rPr>
          <w:lang w:val="lt-LT"/>
        </w:rPr>
      </w:pPr>
      <w:r w:rsidRPr="008C5C1D">
        <w:rPr>
          <w:lang w:val="lt-LT"/>
        </w:rPr>
        <w:lastRenderedPageBreak/>
        <w:t xml:space="preserve">Lietuvos Respublikos vadovybės apsaugos tarnybos valstybės tarnautojų darbo apmokėjimo sistemos aprašo </w:t>
      </w:r>
    </w:p>
    <w:p w14:paraId="3199F96C" w14:textId="77777777" w:rsidR="008C5C1D" w:rsidRPr="008C5C1D" w:rsidRDefault="008C5C1D" w:rsidP="008C5C1D">
      <w:pPr>
        <w:ind w:left="3888" w:firstLine="1296"/>
        <w:rPr>
          <w:lang w:val="lt-LT"/>
        </w:rPr>
      </w:pPr>
      <w:r w:rsidRPr="008C5C1D">
        <w:rPr>
          <w:lang w:val="lt-LT"/>
        </w:rPr>
        <w:t>1 priedas</w:t>
      </w:r>
    </w:p>
    <w:p w14:paraId="7B027C7F" w14:textId="77777777" w:rsidR="008C5C1D" w:rsidRPr="008C5C1D" w:rsidRDefault="008C5C1D" w:rsidP="008C5C1D">
      <w:pPr>
        <w:pStyle w:val="Antrat11"/>
        <w:numPr>
          <w:ilvl w:val="0"/>
          <w:numId w:val="0"/>
        </w:numPr>
        <w:tabs>
          <w:tab w:val="left" w:pos="568"/>
          <w:tab w:val="left" w:pos="709"/>
          <w:tab w:val="left" w:pos="993"/>
        </w:tabs>
        <w:spacing w:after="0"/>
        <w:ind w:left="432" w:hanging="432"/>
        <w:jc w:val="center"/>
        <w:rPr>
          <w:rFonts w:ascii="Times New Roman" w:hAnsi="Times New Roman" w:cs="Times New Roman"/>
          <w:sz w:val="24"/>
          <w:szCs w:val="24"/>
        </w:rPr>
      </w:pPr>
    </w:p>
    <w:p w14:paraId="296F134B" w14:textId="77777777" w:rsidR="008C5C1D" w:rsidRPr="008C5C1D" w:rsidRDefault="008C5C1D" w:rsidP="008C5C1D">
      <w:pPr>
        <w:pStyle w:val="Antrat11"/>
        <w:numPr>
          <w:ilvl w:val="0"/>
          <w:numId w:val="0"/>
        </w:numPr>
        <w:tabs>
          <w:tab w:val="left" w:pos="568"/>
          <w:tab w:val="left" w:pos="709"/>
          <w:tab w:val="left" w:pos="993"/>
        </w:tabs>
        <w:spacing w:after="0"/>
        <w:jc w:val="center"/>
        <w:rPr>
          <w:rFonts w:ascii="Times New Roman" w:hAnsi="Times New Roman" w:cs="Times New Roman"/>
          <w:b/>
          <w:bCs/>
          <w:sz w:val="24"/>
          <w:szCs w:val="24"/>
        </w:rPr>
      </w:pPr>
      <w:r w:rsidRPr="008C5C1D">
        <w:rPr>
          <w:rFonts w:ascii="Times New Roman" w:hAnsi="Times New Roman" w:cs="Times New Roman"/>
          <w:b/>
          <w:bCs/>
          <w:sz w:val="24"/>
          <w:szCs w:val="24"/>
        </w:rPr>
        <w:t>VADOVYBĖS APSAUGOS TARNYBOS  VALSTYBĖS TARNAUTOJŲ PAREIGINĖS ALGOS KOEFICIENTŲ INTERVALAI</w:t>
      </w:r>
    </w:p>
    <w:p w14:paraId="2543E12A" w14:textId="77777777" w:rsidR="008C5C1D" w:rsidRPr="008C5C1D" w:rsidRDefault="008C5C1D" w:rsidP="008C5C1D">
      <w:pPr>
        <w:jc w:val="center"/>
        <w:rPr>
          <w:lang w:val="lt-LT"/>
        </w:rPr>
      </w:pPr>
    </w:p>
    <w:tbl>
      <w:tblPr>
        <w:tblStyle w:val="Lentelstinklelis"/>
        <w:tblW w:w="9351" w:type="dxa"/>
        <w:tblLayout w:type="fixed"/>
        <w:tblLook w:val="04A0" w:firstRow="1" w:lastRow="0" w:firstColumn="1" w:lastColumn="0" w:noHBand="0" w:noVBand="1"/>
      </w:tblPr>
      <w:tblGrid>
        <w:gridCol w:w="586"/>
        <w:gridCol w:w="1296"/>
        <w:gridCol w:w="3500"/>
        <w:gridCol w:w="1984"/>
        <w:gridCol w:w="1985"/>
      </w:tblGrid>
      <w:tr w:rsidR="008C5C1D" w:rsidRPr="008C5C1D" w14:paraId="020CFCC7" w14:textId="77777777" w:rsidTr="00032609">
        <w:tc>
          <w:tcPr>
            <w:tcW w:w="586" w:type="dxa"/>
            <w:vMerge w:val="restart"/>
            <w:vAlign w:val="center"/>
          </w:tcPr>
          <w:p w14:paraId="3821D596" w14:textId="77777777" w:rsidR="008C5C1D" w:rsidRPr="008C5C1D" w:rsidRDefault="008C5C1D" w:rsidP="00032609">
            <w:pPr>
              <w:ind w:right="28"/>
              <w:jc w:val="center"/>
              <w:rPr>
                <w:i/>
                <w:lang w:val="lt-LT" w:eastAsia="lt-LT"/>
              </w:rPr>
            </w:pPr>
            <w:r w:rsidRPr="008C5C1D">
              <w:rPr>
                <w:i/>
                <w:lang w:val="lt-LT" w:eastAsia="lt-LT"/>
              </w:rPr>
              <w:t>Eil.</w:t>
            </w:r>
          </w:p>
          <w:p w14:paraId="050BA05B" w14:textId="77777777" w:rsidR="008C5C1D" w:rsidRPr="008C5C1D" w:rsidRDefault="008C5C1D" w:rsidP="00032609">
            <w:pPr>
              <w:jc w:val="center"/>
              <w:rPr>
                <w:i/>
                <w:iCs/>
                <w:lang w:val="lt-LT"/>
              </w:rPr>
            </w:pPr>
            <w:r w:rsidRPr="008C5C1D">
              <w:rPr>
                <w:i/>
                <w:lang w:val="lt-LT" w:eastAsia="lt-LT"/>
              </w:rPr>
              <w:t>Nr.</w:t>
            </w:r>
          </w:p>
        </w:tc>
        <w:tc>
          <w:tcPr>
            <w:tcW w:w="1296" w:type="dxa"/>
            <w:vMerge w:val="restart"/>
          </w:tcPr>
          <w:p w14:paraId="2A1373C3" w14:textId="77777777" w:rsidR="008C5C1D" w:rsidRPr="008C5C1D" w:rsidRDefault="008C5C1D" w:rsidP="00032609">
            <w:pPr>
              <w:jc w:val="center"/>
              <w:rPr>
                <w:i/>
                <w:iCs/>
                <w:lang w:val="lt-LT"/>
              </w:rPr>
            </w:pPr>
            <w:r w:rsidRPr="008C5C1D">
              <w:rPr>
                <w:i/>
                <w:iCs/>
                <w:lang w:val="lt-LT"/>
              </w:rPr>
              <w:t>Pareigybės lygis</w:t>
            </w:r>
          </w:p>
        </w:tc>
        <w:tc>
          <w:tcPr>
            <w:tcW w:w="3500" w:type="dxa"/>
            <w:vMerge w:val="restart"/>
          </w:tcPr>
          <w:p w14:paraId="474CDC3A" w14:textId="77777777" w:rsidR="008C5C1D" w:rsidRPr="008C5C1D" w:rsidRDefault="008C5C1D" w:rsidP="00032609">
            <w:pPr>
              <w:jc w:val="center"/>
              <w:rPr>
                <w:i/>
                <w:iCs/>
                <w:lang w:val="lt-LT"/>
              </w:rPr>
            </w:pPr>
            <w:r w:rsidRPr="008C5C1D">
              <w:rPr>
                <w:i/>
                <w:iCs/>
                <w:lang w:val="lt-LT"/>
              </w:rPr>
              <w:t>Pareigybės pavadinimas</w:t>
            </w:r>
          </w:p>
        </w:tc>
        <w:tc>
          <w:tcPr>
            <w:tcW w:w="3969" w:type="dxa"/>
            <w:gridSpan w:val="2"/>
          </w:tcPr>
          <w:p w14:paraId="6AA9757C" w14:textId="77777777" w:rsidR="008C5C1D" w:rsidRPr="008C5C1D" w:rsidRDefault="008C5C1D" w:rsidP="00032609">
            <w:pPr>
              <w:jc w:val="center"/>
              <w:rPr>
                <w:i/>
                <w:iCs/>
                <w:lang w:val="lt-LT"/>
              </w:rPr>
            </w:pPr>
            <w:r w:rsidRPr="008C5C1D">
              <w:rPr>
                <w:i/>
                <w:iCs/>
                <w:lang w:val="lt-LT"/>
              </w:rPr>
              <w:t>Pareiginės algos koeficientų intervalas</w:t>
            </w:r>
          </w:p>
        </w:tc>
      </w:tr>
      <w:tr w:rsidR="008C5C1D" w:rsidRPr="008C5C1D" w14:paraId="7BA9981E" w14:textId="77777777" w:rsidTr="00032609">
        <w:trPr>
          <w:trHeight w:val="980"/>
        </w:trPr>
        <w:tc>
          <w:tcPr>
            <w:tcW w:w="586" w:type="dxa"/>
            <w:vMerge/>
          </w:tcPr>
          <w:p w14:paraId="474A12E4" w14:textId="77777777" w:rsidR="008C5C1D" w:rsidRPr="008C5C1D" w:rsidRDefault="008C5C1D" w:rsidP="00032609">
            <w:pPr>
              <w:jc w:val="center"/>
              <w:rPr>
                <w:i/>
                <w:iCs/>
                <w:lang w:val="lt-LT"/>
              </w:rPr>
            </w:pPr>
          </w:p>
        </w:tc>
        <w:tc>
          <w:tcPr>
            <w:tcW w:w="1296" w:type="dxa"/>
            <w:vMerge/>
          </w:tcPr>
          <w:p w14:paraId="7FC3A24C" w14:textId="77777777" w:rsidR="008C5C1D" w:rsidRPr="008C5C1D" w:rsidRDefault="008C5C1D" w:rsidP="00032609">
            <w:pPr>
              <w:jc w:val="center"/>
              <w:rPr>
                <w:i/>
                <w:iCs/>
                <w:lang w:val="lt-LT"/>
              </w:rPr>
            </w:pPr>
          </w:p>
        </w:tc>
        <w:tc>
          <w:tcPr>
            <w:tcW w:w="3500" w:type="dxa"/>
            <w:vMerge/>
          </w:tcPr>
          <w:p w14:paraId="0F363CEA" w14:textId="77777777" w:rsidR="008C5C1D" w:rsidRPr="008C5C1D" w:rsidRDefault="008C5C1D" w:rsidP="00032609">
            <w:pPr>
              <w:jc w:val="center"/>
              <w:rPr>
                <w:i/>
                <w:iCs/>
                <w:lang w:val="lt-LT"/>
              </w:rPr>
            </w:pPr>
          </w:p>
        </w:tc>
        <w:tc>
          <w:tcPr>
            <w:tcW w:w="1984" w:type="dxa"/>
          </w:tcPr>
          <w:p w14:paraId="2ECBA7DD" w14:textId="77777777" w:rsidR="008C5C1D" w:rsidRPr="008C5C1D" w:rsidRDefault="008C5C1D" w:rsidP="00032609">
            <w:pPr>
              <w:jc w:val="center"/>
              <w:rPr>
                <w:i/>
                <w:iCs/>
                <w:color w:val="00B050"/>
                <w:lang w:val="lt-LT"/>
              </w:rPr>
            </w:pPr>
            <w:r w:rsidRPr="008C5C1D">
              <w:rPr>
                <w:i/>
                <w:iCs/>
                <w:lang w:val="lt-LT"/>
              </w:rPr>
              <w:t>Minimalus pareiginės algos koeficientas</w:t>
            </w:r>
          </w:p>
        </w:tc>
        <w:tc>
          <w:tcPr>
            <w:tcW w:w="1985" w:type="dxa"/>
          </w:tcPr>
          <w:p w14:paraId="55F38E5E" w14:textId="77777777" w:rsidR="008C5C1D" w:rsidRPr="008C5C1D" w:rsidRDefault="008C5C1D" w:rsidP="00032609">
            <w:pPr>
              <w:jc w:val="center"/>
              <w:rPr>
                <w:i/>
                <w:iCs/>
                <w:lang w:val="lt-LT"/>
              </w:rPr>
            </w:pPr>
            <w:r w:rsidRPr="008C5C1D">
              <w:rPr>
                <w:i/>
                <w:iCs/>
                <w:lang w:val="lt-LT"/>
              </w:rPr>
              <w:t>Maksimalus pareiginės algos koeficientas</w:t>
            </w:r>
          </w:p>
        </w:tc>
      </w:tr>
      <w:tr w:rsidR="008C5C1D" w:rsidRPr="008C5C1D" w14:paraId="0E4D5356" w14:textId="77777777" w:rsidTr="00032609">
        <w:tc>
          <w:tcPr>
            <w:tcW w:w="586" w:type="dxa"/>
          </w:tcPr>
          <w:p w14:paraId="343DAD49" w14:textId="77777777" w:rsidR="008C5C1D" w:rsidRPr="008C5C1D" w:rsidRDefault="008C5C1D" w:rsidP="00032609">
            <w:pPr>
              <w:jc w:val="center"/>
              <w:rPr>
                <w:lang w:val="lt-LT"/>
              </w:rPr>
            </w:pPr>
            <w:r w:rsidRPr="008C5C1D">
              <w:rPr>
                <w:lang w:val="lt-LT"/>
              </w:rPr>
              <w:t>1.</w:t>
            </w:r>
          </w:p>
        </w:tc>
        <w:tc>
          <w:tcPr>
            <w:tcW w:w="1296" w:type="dxa"/>
          </w:tcPr>
          <w:p w14:paraId="3D2DA30F" w14:textId="77777777" w:rsidR="008C5C1D" w:rsidRPr="008C5C1D" w:rsidRDefault="008C5C1D" w:rsidP="00032609">
            <w:pPr>
              <w:jc w:val="center"/>
              <w:rPr>
                <w:lang w:val="lt-LT"/>
              </w:rPr>
            </w:pPr>
            <w:r w:rsidRPr="008C5C1D">
              <w:rPr>
                <w:lang w:val="lt-LT"/>
              </w:rPr>
              <w:t>9</w:t>
            </w:r>
          </w:p>
        </w:tc>
        <w:tc>
          <w:tcPr>
            <w:tcW w:w="3500" w:type="dxa"/>
          </w:tcPr>
          <w:p w14:paraId="1AD5529D" w14:textId="77777777" w:rsidR="008C5C1D" w:rsidRPr="008C5C1D" w:rsidRDefault="008C5C1D" w:rsidP="00032609">
            <w:pPr>
              <w:rPr>
                <w:lang w:val="lt-LT"/>
              </w:rPr>
            </w:pPr>
            <w:r w:rsidRPr="008C5C1D">
              <w:rPr>
                <w:lang w:val="lt-LT"/>
              </w:rPr>
              <w:t>Valdybos viršininkas</w:t>
            </w:r>
          </w:p>
        </w:tc>
        <w:tc>
          <w:tcPr>
            <w:tcW w:w="1984" w:type="dxa"/>
          </w:tcPr>
          <w:p w14:paraId="04CF148D" w14:textId="77777777" w:rsidR="008C5C1D" w:rsidRPr="008C5C1D" w:rsidRDefault="008C5C1D" w:rsidP="00032609">
            <w:pPr>
              <w:jc w:val="center"/>
              <w:rPr>
                <w:lang w:val="lt-LT"/>
              </w:rPr>
            </w:pPr>
            <w:r w:rsidRPr="008C5C1D">
              <w:rPr>
                <w:lang w:val="lt-LT"/>
              </w:rPr>
              <w:t>1,50</w:t>
            </w:r>
          </w:p>
        </w:tc>
        <w:tc>
          <w:tcPr>
            <w:tcW w:w="1985" w:type="dxa"/>
          </w:tcPr>
          <w:p w14:paraId="17540B97" w14:textId="77777777" w:rsidR="008C5C1D" w:rsidRPr="008C5C1D" w:rsidRDefault="008C5C1D" w:rsidP="00032609">
            <w:pPr>
              <w:jc w:val="center"/>
              <w:rPr>
                <w:lang w:val="lt-LT"/>
              </w:rPr>
            </w:pPr>
            <w:r w:rsidRPr="008C5C1D">
              <w:rPr>
                <w:lang w:val="lt-LT"/>
              </w:rPr>
              <w:t>2,5</w:t>
            </w:r>
          </w:p>
        </w:tc>
      </w:tr>
      <w:tr w:rsidR="008C5C1D" w:rsidRPr="008C5C1D" w14:paraId="2A84FE1F" w14:textId="77777777" w:rsidTr="00032609">
        <w:tc>
          <w:tcPr>
            <w:tcW w:w="586" w:type="dxa"/>
          </w:tcPr>
          <w:p w14:paraId="4782B58D" w14:textId="77777777" w:rsidR="008C5C1D" w:rsidRPr="008C5C1D" w:rsidRDefault="008C5C1D" w:rsidP="00032609">
            <w:pPr>
              <w:jc w:val="center"/>
              <w:rPr>
                <w:lang w:val="lt-LT"/>
              </w:rPr>
            </w:pPr>
            <w:r w:rsidRPr="008C5C1D">
              <w:rPr>
                <w:lang w:val="lt-LT"/>
              </w:rPr>
              <w:t>2.</w:t>
            </w:r>
          </w:p>
        </w:tc>
        <w:tc>
          <w:tcPr>
            <w:tcW w:w="1296" w:type="dxa"/>
          </w:tcPr>
          <w:p w14:paraId="7C7BBB9C" w14:textId="77777777" w:rsidR="008C5C1D" w:rsidRPr="008C5C1D" w:rsidRDefault="008C5C1D" w:rsidP="00032609">
            <w:pPr>
              <w:jc w:val="center"/>
              <w:rPr>
                <w:lang w:val="lt-LT"/>
              </w:rPr>
            </w:pPr>
            <w:r w:rsidRPr="008C5C1D">
              <w:rPr>
                <w:lang w:val="lt-LT"/>
              </w:rPr>
              <w:t>8</w:t>
            </w:r>
          </w:p>
        </w:tc>
        <w:tc>
          <w:tcPr>
            <w:tcW w:w="3500" w:type="dxa"/>
          </w:tcPr>
          <w:p w14:paraId="31D94443" w14:textId="77777777" w:rsidR="008C5C1D" w:rsidRPr="008C5C1D" w:rsidRDefault="008C5C1D" w:rsidP="00032609">
            <w:pPr>
              <w:rPr>
                <w:lang w:val="lt-LT"/>
              </w:rPr>
            </w:pPr>
            <w:r w:rsidRPr="008C5C1D">
              <w:rPr>
                <w:lang w:val="lt-LT"/>
              </w:rPr>
              <w:t>Skyriaus vedėjas (skyriaus, nesančio struktūrinio padalinio sudėtyje),</w:t>
            </w:r>
          </w:p>
          <w:p w14:paraId="771C8A17" w14:textId="77777777" w:rsidR="008C5C1D" w:rsidRPr="008C5C1D" w:rsidRDefault="008C5C1D" w:rsidP="00032609">
            <w:pPr>
              <w:rPr>
                <w:lang w:val="lt-LT"/>
              </w:rPr>
            </w:pPr>
            <w:r w:rsidRPr="008C5C1D">
              <w:rPr>
                <w:lang w:val="lt-LT"/>
              </w:rPr>
              <w:t>vyresnysis patarėjas</w:t>
            </w:r>
          </w:p>
        </w:tc>
        <w:tc>
          <w:tcPr>
            <w:tcW w:w="1984" w:type="dxa"/>
          </w:tcPr>
          <w:p w14:paraId="1CEA86B3" w14:textId="77777777" w:rsidR="008C5C1D" w:rsidRPr="008C5C1D" w:rsidRDefault="008C5C1D" w:rsidP="00032609">
            <w:pPr>
              <w:jc w:val="center"/>
              <w:rPr>
                <w:lang w:val="lt-LT"/>
              </w:rPr>
            </w:pPr>
            <w:r w:rsidRPr="008C5C1D">
              <w:rPr>
                <w:lang w:val="lt-LT"/>
              </w:rPr>
              <w:t>1,43</w:t>
            </w:r>
          </w:p>
        </w:tc>
        <w:tc>
          <w:tcPr>
            <w:tcW w:w="1985" w:type="dxa"/>
          </w:tcPr>
          <w:p w14:paraId="6C3E3BB2" w14:textId="77777777" w:rsidR="008C5C1D" w:rsidRPr="008C5C1D" w:rsidRDefault="008C5C1D" w:rsidP="00032609">
            <w:pPr>
              <w:jc w:val="center"/>
              <w:rPr>
                <w:lang w:val="lt-LT"/>
              </w:rPr>
            </w:pPr>
            <w:r w:rsidRPr="008C5C1D">
              <w:rPr>
                <w:lang w:val="lt-LT"/>
              </w:rPr>
              <w:t>2,42</w:t>
            </w:r>
          </w:p>
        </w:tc>
      </w:tr>
      <w:tr w:rsidR="008C5C1D" w:rsidRPr="008C5C1D" w14:paraId="764F4E73" w14:textId="77777777" w:rsidTr="00032609">
        <w:tc>
          <w:tcPr>
            <w:tcW w:w="586" w:type="dxa"/>
          </w:tcPr>
          <w:p w14:paraId="4B15B8D0" w14:textId="77777777" w:rsidR="008C5C1D" w:rsidRPr="008C5C1D" w:rsidRDefault="008C5C1D" w:rsidP="00032609">
            <w:pPr>
              <w:jc w:val="center"/>
              <w:rPr>
                <w:lang w:val="lt-LT"/>
              </w:rPr>
            </w:pPr>
            <w:r w:rsidRPr="008C5C1D">
              <w:rPr>
                <w:lang w:val="lt-LT"/>
              </w:rPr>
              <w:t>3.</w:t>
            </w:r>
          </w:p>
        </w:tc>
        <w:tc>
          <w:tcPr>
            <w:tcW w:w="1296" w:type="dxa"/>
          </w:tcPr>
          <w:p w14:paraId="1B5FDD54" w14:textId="77777777" w:rsidR="008C5C1D" w:rsidRPr="008C5C1D" w:rsidRDefault="008C5C1D" w:rsidP="00032609">
            <w:pPr>
              <w:jc w:val="center"/>
              <w:rPr>
                <w:lang w:val="lt-LT"/>
              </w:rPr>
            </w:pPr>
            <w:r w:rsidRPr="008C5C1D">
              <w:rPr>
                <w:lang w:val="lt-LT"/>
              </w:rPr>
              <w:t>7</w:t>
            </w:r>
          </w:p>
        </w:tc>
        <w:tc>
          <w:tcPr>
            <w:tcW w:w="3500" w:type="dxa"/>
          </w:tcPr>
          <w:p w14:paraId="47BAAA38" w14:textId="77777777" w:rsidR="008C5C1D" w:rsidRPr="008C5C1D" w:rsidRDefault="008C5C1D" w:rsidP="00032609">
            <w:pPr>
              <w:rPr>
                <w:lang w:val="lt-LT"/>
              </w:rPr>
            </w:pPr>
            <w:r w:rsidRPr="008C5C1D">
              <w:rPr>
                <w:lang w:val="lt-LT"/>
              </w:rPr>
              <w:t>Skyriaus vedėjas (skyriaus, esančio struktūrinio padalinio sudėtyje),</w:t>
            </w:r>
          </w:p>
          <w:p w14:paraId="5F2103DA" w14:textId="77777777" w:rsidR="008C5C1D" w:rsidRPr="008C5C1D" w:rsidRDefault="008C5C1D" w:rsidP="00032609">
            <w:pPr>
              <w:rPr>
                <w:lang w:val="lt-LT"/>
              </w:rPr>
            </w:pPr>
            <w:r w:rsidRPr="008C5C1D">
              <w:rPr>
                <w:lang w:val="lt-LT"/>
              </w:rPr>
              <w:t>patarėjas</w:t>
            </w:r>
          </w:p>
        </w:tc>
        <w:tc>
          <w:tcPr>
            <w:tcW w:w="1984" w:type="dxa"/>
          </w:tcPr>
          <w:p w14:paraId="109DB66A" w14:textId="77777777" w:rsidR="008C5C1D" w:rsidRPr="008C5C1D" w:rsidRDefault="008C5C1D" w:rsidP="00032609">
            <w:pPr>
              <w:jc w:val="center"/>
              <w:rPr>
                <w:lang w:val="lt-LT"/>
              </w:rPr>
            </w:pPr>
            <w:r w:rsidRPr="008C5C1D">
              <w:rPr>
                <w:lang w:val="lt-LT"/>
              </w:rPr>
              <w:t>1,25</w:t>
            </w:r>
          </w:p>
        </w:tc>
        <w:tc>
          <w:tcPr>
            <w:tcW w:w="1985" w:type="dxa"/>
          </w:tcPr>
          <w:p w14:paraId="0D6BA96C" w14:textId="77777777" w:rsidR="008C5C1D" w:rsidRPr="008C5C1D" w:rsidRDefault="008C5C1D" w:rsidP="00032609">
            <w:pPr>
              <w:jc w:val="center"/>
              <w:rPr>
                <w:lang w:val="lt-LT"/>
              </w:rPr>
            </w:pPr>
            <w:r w:rsidRPr="008C5C1D">
              <w:rPr>
                <w:lang w:val="lt-LT"/>
              </w:rPr>
              <w:t>2,14</w:t>
            </w:r>
          </w:p>
        </w:tc>
      </w:tr>
      <w:tr w:rsidR="008C5C1D" w:rsidRPr="008C5C1D" w14:paraId="32AE76EC" w14:textId="77777777" w:rsidTr="00032609">
        <w:tc>
          <w:tcPr>
            <w:tcW w:w="586" w:type="dxa"/>
          </w:tcPr>
          <w:p w14:paraId="5B819726" w14:textId="77777777" w:rsidR="008C5C1D" w:rsidRPr="008C5C1D" w:rsidRDefault="008C5C1D" w:rsidP="00032609">
            <w:pPr>
              <w:jc w:val="center"/>
              <w:rPr>
                <w:lang w:val="lt-LT"/>
              </w:rPr>
            </w:pPr>
            <w:r w:rsidRPr="008C5C1D">
              <w:rPr>
                <w:lang w:val="lt-LT"/>
              </w:rPr>
              <w:t>4.</w:t>
            </w:r>
          </w:p>
        </w:tc>
        <w:tc>
          <w:tcPr>
            <w:tcW w:w="1296" w:type="dxa"/>
          </w:tcPr>
          <w:p w14:paraId="159072EF" w14:textId="77777777" w:rsidR="008C5C1D" w:rsidRPr="008C5C1D" w:rsidRDefault="008C5C1D" w:rsidP="00032609">
            <w:pPr>
              <w:jc w:val="center"/>
              <w:rPr>
                <w:lang w:val="lt-LT"/>
              </w:rPr>
            </w:pPr>
            <w:r w:rsidRPr="008C5C1D">
              <w:rPr>
                <w:lang w:val="lt-LT"/>
              </w:rPr>
              <w:t>6</w:t>
            </w:r>
          </w:p>
        </w:tc>
        <w:tc>
          <w:tcPr>
            <w:tcW w:w="3500" w:type="dxa"/>
          </w:tcPr>
          <w:p w14:paraId="61960467" w14:textId="77777777" w:rsidR="008C5C1D" w:rsidRPr="008C5C1D" w:rsidRDefault="008C5C1D" w:rsidP="00032609">
            <w:pPr>
              <w:rPr>
                <w:lang w:val="lt-LT"/>
              </w:rPr>
            </w:pPr>
            <w:r w:rsidRPr="008C5C1D">
              <w:rPr>
                <w:lang w:val="lt-LT"/>
              </w:rPr>
              <w:t>Vyriausiasis specialistas</w:t>
            </w:r>
          </w:p>
        </w:tc>
        <w:tc>
          <w:tcPr>
            <w:tcW w:w="1984" w:type="dxa"/>
          </w:tcPr>
          <w:p w14:paraId="5333CB7E" w14:textId="77777777" w:rsidR="008C5C1D" w:rsidRPr="008C5C1D" w:rsidRDefault="008C5C1D" w:rsidP="00032609">
            <w:pPr>
              <w:jc w:val="center"/>
              <w:rPr>
                <w:lang w:val="lt-LT"/>
              </w:rPr>
            </w:pPr>
            <w:r w:rsidRPr="008C5C1D">
              <w:rPr>
                <w:lang w:val="lt-LT"/>
              </w:rPr>
              <w:t>1,00</w:t>
            </w:r>
          </w:p>
        </w:tc>
        <w:tc>
          <w:tcPr>
            <w:tcW w:w="1985" w:type="dxa"/>
          </w:tcPr>
          <w:p w14:paraId="05128615" w14:textId="77777777" w:rsidR="008C5C1D" w:rsidRPr="008C5C1D" w:rsidRDefault="008C5C1D" w:rsidP="00032609">
            <w:pPr>
              <w:jc w:val="center"/>
              <w:rPr>
                <w:lang w:val="lt-LT"/>
              </w:rPr>
            </w:pPr>
            <w:r w:rsidRPr="008C5C1D">
              <w:rPr>
                <w:lang w:val="lt-LT"/>
              </w:rPr>
              <w:t>1,85</w:t>
            </w:r>
          </w:p>
        </w:tc>
      </w:tr>
      <w:tr w:rsidR="008C5C1D" w:rsidRPr="008C5C1D" w14:paraId="48290885" w14:textId="77777777" w:rsidTr="00032609">
        <w:tc>
          <w:tcPr>
            <w:tcW w:w="586" w:type="dxa"/>
          </w:tcPr>
          <w:p w14:paraId="6A15046A" w14:textId="77777777" w:rsidR="008C5C1D" w:rsidRPr="008C5C1D" w:rsidRDefault="008C5C1D" w:rsidP="00032609">
            <w:pPr>
              <w:jc w:val="center"/>
              <w:rPr>
                <w:lang w:val="lt-LT"/>
              </w:rPr>
            </w:pPr>
            <w:r w:rsidRPr="008C5C1D">
              <w:rPr>
                <w:lang w:val="lt-LT"/>
              </w:rPr>
              <w:t>5.</w:t>
            </w:r>
          </w:p>
        </w:tc>
        <w:tc>
          <w:tcPr>
            <w:tcW w:w="1296" w:type="dxa"/>
          </w:tcPr>
          <w:p w14:paraId="435737B1" w14:textId="77777777" w:rsidR="008C5C1D" w:rsidRPr="008C5C1D" w:rsidRDefault="008C5C1D" w:rsidP="00032609">
            <w:pPr>
              <w:jc w:val="center"/>
              <w:rPr>
                <w:lang w:val="lt-LT"/>
              </w:rPr>
            </w:pPr>
            <w:r w:rsidRPr="008C5C1D">
              <w:rPr>
                <w:lang w:val="lt-LT"/>
              </w:rPr>
              <w:t>4</w:t>
            </w:r>
          </w:p>
        </w:tc>
        <w:tc>
          <w:tcPr>
            <w:tcW w:w="3500" w:type="dxa"/>
          </w:tcPr>
          <w:p w14:paraId="04004B55" w14:textId="77777777" w:rsidR="008C5C1D" w:rsidRPr="008C5C1D" w:rsidRDefault="008C5C1D" w:rsidP="00032609">
            <w:pPr>
              <w:rPr>
                <w:lang w:val="lt-LT"/>
              </w:rPr>
            </w:pPr>
            <w:r w:rsidRPr="008C5C1D">
              <w:rPr>
                <w:lang w:val="lt-LT"/>
              </w:rPr>
              <w:t>Vyresnysis specialistas</w:t>
            </w:r>
          </w:p>
        </w:tc>
        <w:tc>
          <w:tcPr>
            <w:tcW w:w="1984" w:type="dxa"/>
          </w:tcPr>
          <w:p w14:paraId="1A56C10A" w14:textId="77777777" w:rsidR="008C5C1D" w:rsidRPr="008C5C1D" w:rsidRDefault="008C5C1D" w:rsidP="00032609">
            <w:pPr>
              <w:jc w:val="center"/>
              <w:rPr>
                <w:lang w:val="lt-LT"/>
              </w:rPr>
            </w:pPr>
            <w:r w:rsidRPr="008C5C1D">
              <w:rPr>
                <w:lang w:val="lt-LT"/>
              </w:rPr>
              <w:t>0,86</w:t>
            </w:r>
          </w:p>
        </w:tc>
        <w:tc>
          <w:tcPr>
            <w:tcW w:w="1985" w:type="dxa"/>
          </w:tcPr>
          <w:p w14:paraId="0D386937" w14:textId="77777777" w:rsidR="008C5C1D" w:rsidRPr="008C5C1D" w:rsidRDefault="008C5C1D" w:rsidP="00032609">
            <w:pPr>
              <w:jc w:val="center"/>
              <w:rPr>
                <w:lang w:val="lt-LT"/>
              </w:rPr>
            </w:pPr>
            <w:r w:rsidRPr="008C5C1D">
              <w:rPr>
                <w:lang w:val="lt-LT"/>
              </w:rPr>
              <w:t>1,66</w:t>
            </w:r>
          </w:p>
        </w:tc>
      </w:tr>
    </w:tbl>
    <w:p w14:paraId="6938B03A" w14:textId="77777777" w:rsidR="008C5C1D" w:rsidRPr="008C5C1D" w:rsidRDefault="008C5C1D" w:rsidP="008C5C1D">
      <w:pPr>
        <w:ind w:left="5184"/>
        <w:rPr>
          <w:lang w:val="lt-LT"/>
        </w:rPr>
      </w:pPr>
    </w:p>
    <w:p w14:paraId="3ECDA013" w14:textId="77777777" w:rsidR="008C5C1D" w:rsidRPr="008C5C1D" w:rsidRDefault="008C5C1D" w:rsidP="008C5C1D">
      <w:pPr>
        <w:ind w:left="5184"/>
        <w:rPr>
          <w:lang w:val="lt-LT"/>
        </w:rPr>
      </w:pPr>
    </w:p>
    <w:p w14:paraId="7182CE2B" w14:textId="77777777" w:rsidR="008C5C1D" w:rsidRPr="008C5C1D" w:rsidRDefault="008C5C1D" w:rsidP="008C5C1D">
      <w:pPr>
        <w:ind w:left="5184"/>
        <w:rPr>
          <w:lang w:val="lt-LT"/>
        </w:rPr>
      </w:pPr>
    </w:p>
    <w:p w14:paraId="422C3C96" w14:textId="77777777" w:rsidR="008C5C1D" w:rsidRPr="008C5C1D" w:rsidRDefault="008C5C1D" w:rsidP="008C5C1D">
      <w:pPr>
        <w:ind w:left="5184" w:hanging="5184"/>
        <w:jc w:val="center"/>
        <w:rPr>
          <w:lang w:val="lt-LT"/>
        </w:rPr>
      </w:pPr>
      <w:r w:rsidRPr="008C5C1D">
        <w:rPr>
          <w:lang w:val="lt-LT"/>
        </w:rPr>
        <w:t>________________</w:t>
      </w:r>
    </w:p>
    <w:p w14:paraId="361D0ECD" w14:textId="77777777" w:rsidR="008C5C1D" w:rsidRPr="008C5C1D" w:rsidRDefault="008C5C1D" w:rsidP="008C5C1D">
      <w:pPr>
        <w:rPr>
          <w:lang w:val="lt-LT"/>
        </w:rPr>
      </w:pPr>
      <w:r w:rsidRPr="008C5C1D">
        <w:rPr>
          <w:lang w:val="lt-LT"/>
        </w:rPr>
        <w:br w:type="page"/>
      </w:r>
    </w:p>
    <w:p w14:paraId="13CD8CD1" w14:textId="77777777" w:rsidR="008C5C1D" w:rsidRPr="008C5C1D" w:rsidRDefault="008C5C1D" w:rsidP="008C5C1D">
      <w:pPr>
        <w:ind w:left="5184"/>
        <w:rPr>
          <w:lang w:val="lt-LT"/>
        </w:rPr>
      </w:pPr>
    </w:p>
    <w:p w14:paraId="4F9FE632" w14:textId="77777777" w:rsidR="008C5C1D" w:rsidRPr="008C5C1D" w:rsidRDefault="008C5C1D" w:rsidP="008C5C1D">
      <w:pPr>
        <w:ind w:left="5184"/>
        <w:rPr>
          <w:lang w:val="lt-LT"/>
        </w:rPr>
      </w:pPr>
      <w:r w:rsidRPr="008C5C1D">
        <w:rPr>
          <w:lang w:val="lt-LT"/>
        </w:rPr>
        <w:t xml:space="preserve">Lietuvos Respublikos vadovybės apsaugos tarnybos karjeros valstybės tarnautojų darbo apmokėjimo sistemos aprašo </w:t>
      </w:r>
    </w:p>
    <w:p w14:paraId="444EF5D0" w14:textId="77777777" w:rsidR="008C5C1D" w:rsidRPr="008C5C1D" w:rsidRDefault="008C5C1D" w:rsidP="008C5C1D">
      <w:pPr>
        <w:ind w:left="3888" w:firstLine="1296"/>
        <w:rPr>
          <w:lang w:val="lt-LT"/>
        </w:rPr>
      </w:pPr>
      <w:r w:rsidRPr="008C5C1D">
        <w:rPr>
          <w:lang w:val="lt-LT"/>
        </w:rPr>
        <w:t>2 priedas</w:t>
      </w:r>
    </w:p>
    <w:p w14:paraId="24390AC0" w14:textId="77777777" w:rsidR="008C5C1D" w:rsidRPr="008C5C1D" w:rsidRDefault="008C5C1D" w:rsidP="008C5C1D">
      <w:pPr>
        <w:jc w:val="center"/>
        <w:rPr>
          <w:b/>
          <w:bCs/>
          <w:lang w:val="lt-LT"/>
        </w:rPr>
      </w:pPr>
    </w:p>
    <w:p w14:paraId="3B5E2797" w14:textId="77777777" w:rsidR="008C5C1D" w:rsidRPr="008C5C1D" w:rsidRDefault="008C5C1D" w:rsidP="008C5C1D">
      <w:pPr>
        <w:jc w:val="center"/>
        <w:rPr>
          <w:b/>
          <w:bCs/>
          <w:lang w:val="lt-LT"/>
        </w:rPr>
      </w:pPr>
      <w:r w:rsidRPr="008C5C1D">
        <w:rPr>
          <w:b/>
          <w:bCs/>
          <w:lang w:val="lt-LT"/>
        </w:rPr>
        <w:t>VADOVYBĖS APSAUGOS TARNYBOS VALSTYBĖS TARNAUTOJŲ PAREIGINĖS ALGOS KOEFICIENTŲ DIDĖJIMO KRITERIJAI IR DYDŽIAI</w:t>
      </w:r>
    </w:p>
    <w:tbl>
      <w:tblPr>
        <w:tblStyle w:val="Lentelstinklelis"/>
        <w:tblW w:w="0" w:type="auto"/>
        <w:tblLook w:val="04A0" w:firstRow="1" w:lastRow="0" w:firstColumn="1" w:lastColumn="0" w:noHBand="0" w:noVBand="1"/>
      </w:tblPr>
      <w:tblGrid>
        <w:gridCol w:w="846"/>
        <w:gridCol w:w="1701"/>
        <w:gridCol w:w="4536"/>
        <w:gridCol w:w="2545"/>
      </w:tblGrid>
      <w:tr w:rsidR="008C5C1D" w:rsidRPr="008C5C1D" w14:paraId="54D1C122" w14:textId="77777777" w:rsidTr="00032609">
        <w:tc>
          <w:tcPr>
            <w:tcW w:w="846" w:type="dxa"/>
          </w:tcPr>
          <w:p w14:paraId="26219C68" w14:textId="77777777" w:rsidR="008C5C1D" w:rsidRPr="008C5C1D" w:rsidRDefault="008C5C1D" w:rsidP="00032609">
            <w:pPr>
              <w:jc w:val="center"/>
              <w:rPr>
                <w:i/>
                <w:iCs/>
                <w:lang w:val="lt-LT"/>
              </w:rPr>
            </w:pPr>
            <w:r w:rsidRPr="008C5C1D">
              <w:rPr>
                <w:i/>
                <w:iCs/>
                <w:lang w:val="lt-LT"/>
              </w:rPr>
              <w:t>Eil. Nr.</w:t>
            </w:r>
          </w:p>
        </w:tc>
        <w:tc>
          <w:tcPr>
            <w:tcW w:w="1701" w:type="dxa"/>
          </w:tcPr>
          <w:p w14:paraId="7279FF5F" w14:textId="77777777" w:rsidR="008C5C1D" w:rsidRPr="008C5C1D" w:rsidRDefault="008C5C1D" w:rsidP="00032609">
            <w:pPr>
              <w:jc w:val="center"/>
              <w:rPr>
                <w:i/>
                <w:iCs/>
                <w:lang w:val="lt-LT"/>
              </w:rPr>
            </w:pPr>
            <w:r w:rsidRPr="008C5C1D">
              <w:rPr>
                <w:i/>
                <w:iCs/>
                <w:lang w:val="lt-LT"/>
              </w:rPr>
              <w:t>Kriterijus</w:t>
            </w:r>
          </w:p>
        </w:tc>
        <w:tc>
          <w:tcPr>
            <w:tcW w:w="4536" w:type="dxa"/>
          </w:tcPr>
          <w:p w14:paraId="4D46C530" w14:textId="77777777" w:rsidR="008C5C1D" w:rsidRPr="008C5C1D" w:rsidRDefault="008C5C1D" w:rsidP="00032609">
            <w:pPr>
              <w:jc w:val="center"/>
              <w:rPr>
                <w:i/>
                <w:iCs/>
                <w:lang w:val="lt-LT"/>
              </w:rPr>
            </w:pPr>
            <w:r w:rsidRPr="008C5C1D">
              <w:rPr>
                <w:i/>
                <w:iCs/>
                <w:lang w:val="lt-LT"/>
              </w:rPr>
              <w:t>Kriterijaus aprašymas</w:t>
            </w:r>
          </w:p>
        </w:tc>
        <w:tc>
          <w:tcPr>
            <w:tcW w:w="2545" w:type="dxa"/>
          </w:tcPr>
          <w:p w14:paraId="2F07AF03" w14:textId="77777777" w:rsidR="008C5C1D" w:rsidRPr="008C5C1D" w:rsidRDefault="008C5C1D" w:rsidP="00032609">
            <w:pPr>
              <w:jc w:val="center"/>
              <w:rPr>
                <w:i/>
                <w:iCs/>
                <w:lang w:val="lt-LT"/>
              </w:rPr>
            </w:pPr>
            <w:r w:rsidRPr="008C5C1D">
              <w:rPr>
                <w:i/>
                <w:iCs/>
                <w:lang w:val="lt-LT"/>
              </w:rPr>
              <w:t>Papildomas pareiginės algos koeficientas (baziniais dydžiais)</w:t>
            </w:r>
          </w:p>
        </w:tc>
      </w:tr>
      <w:tr w:rsidR="008C5C1D" w:rsidRPr="008C5C1D" w14:paraId="69B1A1CB" w14:textId="77777777" w:rsidTr="00032609">
        <w:tc>
          <w:tcPr>
            <w:tcW w:w="846" w:type="dxa"/>
          </w:tcPr>
          <w:p w14:paraId="0DEB144A" w14:textId="77777777" w:rsidR="008C5C1D" w:rsidRPr="008C5C1D" w:rsidRDefault="008C5C1D" w:rsidP="00032609">
            <w:pPr>
              <w:jc w:val="center"/>
              <w:rPr>
                <w:lang w:val="lt-LT"/>
              </w:rPr>
            </w:pPr>
            <w:r w:rsidRPr="008C5C1D">
              <w:rPr>
                <w:lang w:val="lt-LT"/>
              </w:rPr>
              <w:t>1.</w:t>
            </w:r>
          </w:p>
        </w:tc>
        <w:tc>
          <w:tcPr>
            <w:tcW w:w="1701" w:type="dxa"/>
          </w:tcPr>
          <w:p w14:paraId="0E7613AF" w14:textId="77777777" w:rsidR="008C5C1D" w:rsidRPr="008C5C1D" w:rsidRDefault="008C5C1D" w:rsidP="00032609">
            <w:pPr>
              <w:rPr>
                <w:lang w:val="lt-LT"/>
              </w:rPr>
            </w:pPr>
            <w:r w:rsidRPr="008C5C1D">
              <w:rPr>
                <w:lang w:val="lt-LT"/>
              </w:rPr>
              <w:t>Trūkstama profesija</w:t>
            </w:r>
          </w:p>
        </w:tc>
        <w:tc>
          <w:tcPr>
            <w:tcW w:w="4536" w:type="dxa"/>
          </w:tcPr>
          <w:p w14:paraId="62DDC7E9" w14:textId="77777777" w:rsidR="008C5C1D" w:rsidRPr="008C5C1D" w:rsidRDefault="008C5C1D" w:rsidP="00032609">
            <w:pPr>
              <w:rPr>
                <w:lang w:val="lt-LT"/>
              </w:rPr>
            </w:pPr>
            <w:r w:rsidRPr="008C5C1D">
              <w:rPr>
                <w:lang w:val="lt-LT"/>
              </w:rPr>
              <w:t>Atsižvelgiama į Lietuvos Respublikos Vyriausybės ar jos įgaliotos institucijos nustatytą atskirų profesijų, kurių darbuotojų trūksta Lietuvos Respublikoje, sąrašą, bei Lietuvos Respublikos vadovybės apsaugos tarnybos direktoriaus įsakymu nustatytas pareigybes.</w:t>
            </w:r>
          </w:p>
        </w:tc>
        <w:tc>
          <w:tcPr>
            <w:tcW w:w="2545" w:type="dxa"/>
          </w:tcPr>
          <w:p w14:paraId="714B1D58" w14:textId="77777777" w:rsidR="008C5C1D" w:rsidRPr="008C5C1D" w:rsidRDefault="008C5C1D" w:rsidP="00032609">
            <w:pPr>
              <w:rPr>
                <w:lang w:val="lt-LT"/>
              </w:rPr>
            </w:pPr>
            <w:r w:rsidRPr="008C5C1D">
              <w:rPr>
                <w:lang w:val="lt-LT"/>
              </w:rPr>
              <w:t>pridedant ne daugiau kaip 1,5</w:t>
            </w:r>
          </w:p>
        </w:tc>
      </w:tr>
      <w:tr w:rsidR="008C5C1D" w:rsidRPr="008C5C1D" w14:paraId="0CC7FF4D" w14:textId="77777777" w:rsidTr="00032609">
        <w:tc>
          <w:tcPr>
            <w:tcW w:w="846" w:type="dxa"/>
          </w:tcPr>
          <w:p w14:paraId="5E98C714" w14:textId="77777777" w:rsidR="008C5C1D" w:rsidRPr="008C5C1D" w:rsidRDefault="008C5C1D" w:rsidP="00032609">
            <w:pPr>
              <w:jc w:val="center"/>
              <w:rPr>
                <w:lang w:val="lt-LT"/>
              </w:rPr>
            </w:pPr>
            <w:r w:rsidRPr="008C5C1D">
              <w:rPr>
                <w:lang w:val="lt-LT"/>
              </w:rPr>
              <w:t>2.</w:t>
            </w:r>
          </w:p>
        </w:tc>
        <w:tc>
          <w:tcPr>
            <w:tcW w:w="1701" w:type="dxa"/>
          </w:tcPr>
          <w:p w14:paraId="261A3E68" w14:textId="77777777" w:rsidR="008C5C1D" w:rsidRPr="008C5C1D" w:rsidRDefault="008C5C1D" w:rsidP="00032609">
            <w:pPr>
              <w:rPr>
                <w:lang w:val="lt-LT"/>
              </w:rPr>
            </w:pPr>
            <w:r w:rsidRPr="008C5C1D">
              <w:rPr>
                <w:lang w:val="lt-LT"/>
              </w:rPr>
              <w:t>Svarba tarnybos uždavinių įgyvendinimui ir interesų užtikrinimui</w:t>
            </w:r>
          </w:p>
        </w:tc>
        <w:tc>
          <w:tcPr>
            <w:tcW w:w="4536" w:type="dxa"/>
          </w:tcPr>
          <w:p w14:paraId="57D8E416" w14:textId="77777777" w:rsidR="008C5C1D" w:rsidRPr="008C5C1D" w:rsidRDefault="008C5C1D" w:rsidP="00032609">
            <w:pPr>
              <w:rPr>
                <w:lang w:val="lt-LT"/>
              </w:rPr>
            </w:pPr>
            <w:r w:rsidRPr="008C5C1D">
              <w:rPr>
                <w:lang w:val="lt-LT"/>
              </w:rPr>
              <w:t>Atsižvelgiama į turimas išskirtines kompetencijas ir žinias, įvertinant rizikas Tarnybos veiklos tęstinumui.</w:t>
            </w:r>
          </w:p>
        </w:tc>
        <w:tc>
          <w:tcPr>
            <w:tcW w:w="2545" w:type="dxa"/>
          </w:tcPr>
          <w:p w14:paraId="36B304B2" w14:textId="77777777" w:rsidR="008C5C1D" w:rsidRPr="008C5C1D" w:rsidRDefault="008C5C1D" w:rsidP="00032609">
            <w:pPr>
              <w:rPr>
                <w:lang w:val="lt-LT"/>
              </w:rPr>
            </w:pPr>
            <w:r w:rsidRPr="008C5C1D">
              <w:rPr>
                <w:lang w:val="lt-LT"/>
              </w:rPr>
              <w:t>pridedant ne daugiau kaip 0,5</w:t>
            </w:r>
          </w:p>
        </w:tc>
      </w:tr>
    </w:tbl>
    <w:p w14:paraId="6F99F041" w14:textId="77777777" w:rsidR="008C5C1D" w:rsidRPr="008C5C1D" w:rsidRDefault="008C5C1D" w:rsidP="008C5C1D">
      <w:pPr>
        <w:pStyle w:val="Antrat11"/>
        <w:numPr>
          <w:ilvl w:val="0"/>
          <w:numId w:val="0"/>
        </w:numPr>
        <w:tabs>
          <w:tab w:val="left" w:pos="568"/>
          <w:tab w:val="left" w:pos="709"/>
          <w:tab w:val="left" w:pos="993"/>
        </w:tabs>
        <w:spacing w:after="0"/>
        <w:ind w:left="432" w:hanging="432"/>
        <w:jc w:val="center"/>
        <w:rPr>
          <w:rFonts w:ascii="Times New Roman" w:hAnsi="Times New Roman" w:cs="Times New Roman"/>
          <w:sz w:val="24"/>
          <w:szCs w:val="24"/>
        </w:rPr>
      </w:pPr>
      <w:r w:rsidRPr="008C5C1D">
        <w:rPr>
          <w:rFonts w:ascii="Times New Roman" w:hAnsi="Times New Roman" w:cs="Times New Roman"/>
          <w:sz w:val="24"/>
          <w:szCs w:val="24"/>
        </w:rPr>
        <w:t>________________________</w:t>
      </w:r>
    </w:p>
    <w:p w14:paraId="17E72BDB" w14:textId="77777777" w:rsidR="008C5C1D" w:rsidRPr="008C5C1D" w:rsidRDefault="008C5C1D">
      <w:pPr>
        <w:ind w:firstLine="720"/>
        <w:rPr>
          <w:lang w:val="lt-LT"/>
        </w:rPr>
      </w:pPr>
    </w:p>
    <w:sectPr w:rsidR="008C5C1D" w:rsidRPr="008C5C1D" w:rsidSect="00D5552F">
      <w:headerReference w:type="even" r:id="rId7"/>
      <w:headerReference w:type="first" r:id="rId8"/>
      <w:pgSz w:w="11907" w:h="16840" w:code="9"/>
      <w:pgMar w:top="1134" w:right="567" w:bottom="1134" w:left="1701" w:header="113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B2C949" w14:textId="77777777" w:rsidR="00BE5C7B" w:rsidRDefault="00BE5C7B">
      <w:r>
        <w:separator/>
      </w:r>
    </w:p>
  </w:endnote>
  <w:endnote w:type="continuationSeparator" w:id="0">
    <w:p w14:paraId="5017FBBB" w14:textId="77777777" w:rsidR="00BE5C7B" w:rsidRDefault="00BE5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C68B11" w14:textId="77777777" w:rsidR="00BE5C7B" w:rsidRDefault="00BE5C7B">
      <w:r>
        <w:separator/>
      </w:r>
    </w:p>
  </w:footnote>
  <w:footnote w:type="continuationSeparator" w:id="0">
    <w:p w14:paraId="61E477CD" w14:textId="77777777" w:rsidR="00BE5C7B" w:rsidRDefault="00BE5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3C2396" w14:textId="77777777" w:rsidR="00F46AA6" w:rsidRDefault="00E162E5">
    <w:pPr>
      <w:pStyle w:val="Antrats"/>
      <w:framePr w:wrap="around" w:vAnchor="text" w:hAnchor="margin" w:xAlign="center" w:y="1"/>
      <w:rPr>
        <w:rStyle w:val="Puslapionumeris"/>
      </w:rPr>
    </w:pPr>
    <w:r>
      <w:rPr>
        <w:rStyle w:val="Puslapionumeris"/>
      </w:rPr>
      <w:fldChar w:fldCharType="begin"/>
    </w:r>
    <w:r w:rsidR="00F46AA6">
      <w:rPr>
        <w:rStyle w:val="Puslapionumeris"/>
      </w:rPr>
      <w:instrText xml:space="preserve">PAGE  </w:instrText>
    </w:r>
    <w:r>
      <w:rPr>
        <w:rStyle w:val="Puslapionumeris"/>
      </w:rPr>
      <w:fldChar w:fldCharType="end"/>
    </w:r>
  </w:p>
  <w:p w14:paraId="7F3C2397" w14:textId="77777777" w:rsidR="00F46AA6" w:rsidRDefault="00F46AA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3C239A" w14:textId="55A2D947" w:rsidR="0096565A" w:rsidRDefault="00126E24" w:rsidP="0096565A">
    <w:pPr>
      <w:pStyle w:val="Antrats"/>
      <w:jc w:val="center"/>
    </w:pPr>
    <w:r>
      <w:rPr>
        <w:noProof/>
        <w:sz w:val="20"/>
        <w:szCs w:val="20"/>
      </w:rPr>
      <w:drawing>
        <wp:inline distT="0" distB="0" distL="0" distR="0" wp14:anchorId="63765879" wp14:editId="4E2D186F">
          <wp:extent cx="657225" cy="10572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225" cy="10572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72B8"/>
    <w:multiLevelType w:val="multilevel"/>
    <w:tmpl w:val="04270025"/>
    <w:lvl w:ilvl="0">
      <w:start w:val="1"/>
      <w:numFmt w:val="decimal"/>
      <w:pStyle w:val="Antrat11"/>
      <w:lvlText w:val="%1"/>
      <w:lvlJc w:val="left"/>
      <w:pPr>
        <w:ind w:left="432" w:hanging="432"/>
      </w:pPr>
    </w:lvl>
    <w:lvl w:ilvl="1">
      <w:start w:val="1"/>
      <w:numFmt w:val="decimal"/>
      <w:pStyle w:val="Antrat21"/>
      <w:lvlText w:val="%1.%2"/>
      <w:lvlJc w:val="left"/>
      <w:pPr>
        <w:ind w:left="576" w:hanging="576"/>
      </w:pPr>
    </w:lvl>
    <w:lvl w:ilvl="2">
      <w:start w:val="1"/>
      <w:numFmt w:val="decimal"/>
      <w:pStyle w:val="Antrat31"/>
      <w:lvlText w:val="%1.%2.%3"/>
      <w:lvlJc w:val="left"/>
      <w:pPr>
        <w:ind w:left="720" w:hanging="720"/>
      </w:pPr>
    </w:lvl>
    <w:lvl w:ilvl="3">
      <w:start w:val="1"/>
      <w:numFmt w:val="decimal"/>
      <w:pStyle w:val="Antrat41"/>
      <w:lvlText w:val="%1.%2.%3.%4"/>
      <w:lvlJc w:val="left"/>
      <w:pPr>
        <w:ind w:left="864" w:hanging="864"/>
      </w:pPr>
    </w:lvl>
    <w:lvl w:ilvl="4">
      <w:start w:val="1"/>
      <w:numFmt w:val="decimal"/>
      <w:pStyle w:val="Antrat51"/>
      <w:lvlText w:val="%1.%2.%3.%4.%5"/>
      <w:lvlJc w:val="left"/>
      <w:pPr>
        <w:ind w:left="1008" w:hanging="1008"/>
      </w:pPr>
    </w:lvl>
    <w:lvl w:ilvl="5">
      <w:start w:val="1"/>
      <w:numFmt w:val="decimal"/>
      <w:pStyle w:val="Antrat61"/>
      <w:lvlText w:val="%1.%2.%3.%4.%5.%6"/>
      <w:lvlJc w:val="left"/>
      <w:pPr>
        <w:ind w:left="1152" w:hanging="1152"/>
      </w:pPr>
    </w:lvl>
    <w:lvl w:ilvl="6">
      <w:start w:val="1"/>
      <w:numFmt w:val="decimal"/>
      <w:pStyle w:val="Antrat71"/>
      <w:lvlText w:val="%1.%2.%3.%4.%5.%6.%7"/>
      <w:lvlJc w:val="left"/>
      <w:pPr>
        <w:ind w:left="1296" w:hanging="1296"/>
      </w:pPr>
    </w:lvl>
    <w:lvl w:ilvl="7">
      <w:start w:val="1"/>
      <w:numFmt w:val="decimal"/>
      <w:pStyle w:val="Antrat81"/>
      <w:lvlText w:val="%1.%2.%3.%4.%5.%6.%7.%8"/>
      <w:lvlJc w:val="left"/>
      <w:pPr>
        <w:ind w:left="1440" w:hanging="1440"/>
      </w:pPr>
    </w:lvl>
    <w:lvl w:ilvl="8">
      <w:start w:val="1"/>
      <w:numFmt w:val="decimal"/>
      <w:pStyle w:val="Antrat91"/>
      <w:lvlText w:val="%1.%2.%3.%4.%5.%6.%7.%8.%9"/>
      <w:lvlJc w:val="left"/>
      <w:pPr>
        <w:ind w:left="1584" w:hanging="1584"/>
      </w:pPr>
    </w:lvl>
  </w:abstractNum>
  <w:abstractNum w:abstractNumId="1" w15:restartNumberingAfterBreak="0">
    <w:nsid w:val="17332FBA"/>
    <w:multiLevelType w:val="hybridMultilevel"/>
    <w:tmpl w:val="F7FE5436"/>
    <w:lvl w:ilvl="0" w:tplc="3050D13E">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D5F0C0C"/>
    <w:multiLevelType w:val="multilevel"/>
    <w:tmpl w:val="968CF07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67"/>
        </w:tabs>
        <w:ind w:left="1667" w:hanging="42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3" w15:restartNumberingAfterBreak="0">
    <w:nsid w:val="209D5EC6"/>
    <w:multiLevelType w:val="hybridMultilevel"/>
    <w:tmpl w:val="1E56197A"/>
    <w:lvl w:ilvl="0" w:tplc="79E47EBA">
      <w:start w:val="1"/>
      <w:numFmt w:val="upperLetter"/>
      <w:lvlText w:val="%1."/>
      <w:lvlJc w:val="left"/>
      <w:pPr>
        <w:tabs>
          <w:tab w:val="num" w:pos="1636"/>
        </w:tabs>
        <w:ind w:left="1636" w:hanging="360"/>
      </w:pPr>
      <w:rPr>
        <w:rFonts w:hint="default"/>
      </w:rPr>
    </w:lvl>
    <w:lvl w:ilvl="1" w:tplc="04270019" w:tentative="1">
      <w:start w:val="1"/>
      <w:numFmt w:val="lowerLetter"/>
      <w:lvlText w:val="%2."/>
      <w:lvlJc w:val="left"/>
      <w:pPr>
        <w:tabs>
          <w:tab w:val="num" w:pos="2356"/>
        </w:tabs>
        <w:ind w:left="2356" w:hanging="360"/>
      </w:pPr>
    </w:lvl>
    <w:lvl w:ilvl="2" w:tplc="0427001B" w:tentative="1">
      <w:start w:val="1"/>
      <w:numFmt w:val="lowerRoman"/>
      <w:lvlText w:val="%3."/>
      <w:lvlJc w:val="right"/>
      <w:pPr>
        <w:tabs>
          <w:tab w:val="num" w:pos="3076"/>
        </w:tabs>
        <w:ind w:left="3076" w:hanging="180"/>
      </w:pPr>
    </w:lvl>
    <w:lvl w:ilvl="3" w:tplc="0427000F" w:tentative="1">
      <w:start w:val="1"/>
      <w:numFmt w:val="decimal"/>
      <w:lvlText w:val="%4."/>
      <w:lvlJc w:val="left"/>
      <w:pPr>
        <w:tabs>
          <w:tab w:val="num" w:pos="3796"/>
        </w:tabs>
        <w:ind w:left="3796" w:hanging="360"/>
      </w:pPr>
    </w:lvl>
    <w:lvl w:ilvl="4" w:tplc="04270019" w:tentative="1">
      <w:start w:val="1"/>
      <w:numFmt w:val="lowerLetter"/>
      <w:lvlText w:val="%5."/>
      <w:lvlJc w:val="left"/>
      <w:pPr>
        <w:tabs>
          <w:tab w:val="num" w:pos="4516"/>
        </w:tabs>
        <w:ind w:left="4516" w:hanging="360"/>
      </w:pPr>
    </w:lvl>
    <w:lvl w:ilvl="5" w:tplc="0427001B" w:tentative="1">
      <w:start w:val="1"/>
      <w:numFmt w:val="lowerRoman"/>
      <w:lvlText w:val="%6."/>
      <w:lvlJc w:val="right"/>
      <w:pPr>
        <w:tabs>
          <w:tab w:val="num" w:pos="5236"/>
        </w:tabs>
        <w:ind w:left="5236" w:hanging="180"/>
      </w:pPr>
    </w:lvl>
    <w:lvl w:ilvl="6" w:tplc="0427000F" w:tentative="1">
      <w:start w:val="1"/>
      <w:numFmt w:val="decimal"/>
      <w:lvlText w:val="%7."/>
      <w:lvlJc w:val="left"/>
      <w:pPr>
        <w:tabs>
          <w:tab w:val="num" w:pos="5956"/>
        </w:tabs>
        <w:ind w:left="5956" w:hanging="360"/>
      </w:pPr>
    </w:lvl>
    <w:lvl w:ilvl="7" w:tplc="04270019" w:tentative="1">
      <w:start w:val="1"/>
      <w:numFmt w:val="lowerLetter"/>
      <w:lvlText w:val="%8."/>
      <w:lvlJc w:val="left"/>
      <w:pPr>
        <w:tabs>
          <w:tab w:val="num" w:pos="6676"/>
        </w:tabs>
        <w:ind w:left="6676" w:hanging="360"/>
      </w:pPr>
    </w:lvl>
    <w:lvl w:ilvl="8" w:tplc="0427001B" w:tentative="1">
      <w:start w:val="1"/>
      <w:numFmt w:val="lowerRoman"/>
      <w:lvlText w:val="%9."/>
      <w:lvlJc w:val="right"/>
      <w:pPr>
        <w:tabs>
          <w:tab w:val="num" w:pos="7396"/>
        </w:tabs>
        <w:ind w:left="7396" w:hanging="180"/>
      </w:pPr>
    </w:lvl>
  </w:abstractNum>
  <w:abstractNum w:abstractNumId="4" w15:restartNumberingAfterBreak="0">
    <w:nsid w:val="244521E7"/>
    <w:multiLevelType w:val="multilevel"/>
    <w:tmpl w:val="CB24D31E"/>
    <w:lvl w:ilvl="0">
      <w:start w:val="1"/>
      <w:numFmt w:val="decimal"/>
      <w:lvlText w:val="%1."/>
      <w:lvlJc w:val="left"/>
      <w:pPr>
        <w:ind w:left="928"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94A2812"/>
    <w:multiLevelType w:val="hybridMultilevel"/>
    <w:tmpl w:val="63401052"/>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3BC12B16"/>
    <w:multiLevelType w:val="hybridMultilevel"/>
    <w:tmpl w:val="4DAE83B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15:restartNumberingAfterBreak="0">
    <w:nsid w:val="460A3FBE"/>
    <w:multiLevelType w:val="multilevel"/>
    <w:tmpl w:val="3B1E789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607"/>
        </w:tabs>
        <w:ind w:left="1607" w:hanging="36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8" w15:restartNumberingAfterBreak="0">
    <w:nsid w:val="5C976121"/>
    <w:multiLevelType w:val="hybridMultilevel"/>
    <w:tmpl w:val="63401052"/>
    <w:lvl w:ilvl="0" w:tplc="71600718">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7563337E"/>
    <w:multiLevelType w:val="multilevel"/>
    <w:tmpl w:val="B0E01C2E"/>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607202846">
    <w:abstractNumId w:val="1"/>
  </w:num>
  <w:num w:numId="2" w16cid:durableId="1304849383">
    <w:abstractNumId w:val="6"/>
  </w:num>
  <w:num w:numId="3" w16cid:durableId="601646686">
    <w:abstractNumId w:val="9"/>
  </w:num>
  <w:num w:numId="4" w16cid:durableId="1343125795">
    <w:abstractNumId w:val="2"/>
  </w:num>
  <w:num w:numId="5" w16cid:durableId="491719045">
    <w:abstractNumId w:val="7"/>
  </w:num>
  <w:num w:numId="6" w16cid:durableId="1080324586">
    <w:abstractNumId w:val="3"/>
  </w:num>
  <w:num w:numId="7" w16cid:durableId="26024438">
    <w:abstractNumId w:val="8"/>
  </w:num>
  <w:num w:numId="8" w16cid:durableId="2117824713">
    <w:abstractNumId w:val="5"/>
  </w:num>
  <w:num w:numId="9" w16cid:durableId="2012945819">
    <w:abstractNumId w:val="0"/>
  </w:num>
  <w:num w:numId="10" w16cid:durableId="3541120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rawingGridHorizontalSpacing w:val="5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698"/>
    <w:rsid w:val="00021B56"/>
    <w:rsid w:val="00025542"/>
    <w:rsid w:val="00026F76"/>
    <w:rsid w:val="00031AFE"/>
    <w:rsid w:val="00034F95"/>
    <w:rsid w:val="0004409A"/>
    <w:rsid w:val="0004703D"/>
    <w:rsid w:val="00050BD0"/>
    <w:rsid w:val="000561B9"/>
    <w:rsid w:val="000673C1"/>
    <w:rsid w:val="000722D4"/>
    <w:rsid w:val="00074920"/>
    <w:rsid w:val="00074A2A"/>
    <w:rsid w:val="00083E85"/>
    <w:rsid w:val="00086005"/>
    <w:rsid w:val="000A1AD0"/>
    <w:rsid w:val="000A3B75"/>
    <w:rsid w:val="000B1EE7"/>
    <w:rsid w:val="000C62FF"/>
    <w:rsid w:val="000D15BE"/>
    <w:rsid w:val="000D74A5"/>
    <w:rsid w:val="000E3A94"/>
    <w:rsid w:val="0010192A"/>
    <w:rsid w:val="0010563E"/>
    <w:rsid w:val="0012160B"/>
    <w:rsid w:val="001224A3"/>
    <w:rsid w:val="00126954"/>
    <w:rsid w:val="00126E24"/>
    <w:rsid w:val="001308D8"/>
    <w:rsid w:val="00133F41"/>
    <w:rsid w:val="001542C5"/>
    <w:rsid w:val="001661BB"/>
    <w:rsid w:val="0016627D"/>
    <w:rsid w:val="00167BC2"/>
    <w:rsid w:val="00182F23"/>
    <w:rsid w:val="0018356D"/>
    <w:rsid w:val="001942F4"/>
    <w:rsid w:val="001D6794"/>
    <w:rsid w:val="001E2332"/>
    <w:rsid w:val="001F1E90"/>
    <w:rsid w:val="002034DB"/>
    <w:rsid w:val="002050E6"/>
    <w:rsid w:val="00206647"/>
    <w:rsid w:val="00211152"/>
    <w:rsid w:val="0022105E"/>
    <w:rsid w:val="00232BFA"/>
    <w:rsid w:val="002401C2"/>
    <w:rsid w:val="00241586"/>
    <w:rsid w:val="00242A49"/>
    <w:rsid w:val="00243CCB"/>
    <w:rsid w:val="00244DDF"/>
    <w:rsid w:val="00267FDA"/>
    <w:rsid w:val="0027131F"/>
    <w:rsid w:val="0028142A"/>
    <w:rsid w:val="00285C71"/>
    <w:rsid w:val="00286619"/>
    <w:rsid w:val="0029372F"/>
    <w:rsid w:val="002A1E61"/>
    <w:rsid w:val="002A2B85"/>
    <w:rsid w:val="002A3150"/>
    <w:rsid w:val="002A5F23"/>
    <w:rsid w:val="002B5CF9"/>
    <w:rsid w:val="002C484C"/>
    <w:rsid w:val="002C4E01"/>
    <w:rsid w:val="002D6460"/>
    <w:rsid w:val="002F3B3D"/>
    <w:rsid w:val="002F5C17"/>
    <w:rsid w:val="0032464B"/>
    <w:rsid w:val="003323F0"/>
    <w:rsid w:val="003510F7"/>
    <w:rsid w:val="00355353"/>
    <w:rsid w:val="0036026F"/>
    <w:rsid w:val="00375E98"/>
    <w:rsid w:val="00391811"/>
    <w:rsid w:val="00392CC8"/>
    <w:rsid w:val="00393158"/>
    <w:rsid w:val="003949BD"/>
    <w:rsid w:val="003A079D"/>
    <w:rsid w:val="003A111C"/>
    <w:rsid w:val="003B5055"/>
    <w:rsid w:val="003B511D"/>
    <w:rsid w:val="003D0DCA"/>
    <w:rsid w:val="003D69A2"/>
    <w:rsid w:val="003F7F13"/>
    <w:rsid w:val="00402577"/>
    <w:rsid w:val="00403160"/>
    <w:rsid w:val="00411CB7"/>
    <w:rsid w:val="00435992"/>
    <w:rsid w:val="00450E7C"/>
    <w:rsid w:val="00455A65"/>
    <w:rsid w:val="00457ED7"/>
    <w:rsid w:val="00464995"/>
    <w:rsid w:val="0047329A"/>
    <w:rsid w:val="00480002"/>
    <w:rsid w:val="004956D0"/>
    <w:rsid w:val="004C098D"/>
    <w:rsid w:val="004C0B12"/>
    <w:rsid w:val="004C6DEA"/>
    <w:rsid w:val="004E3191"/>
    <w:rsid w:val="004E5822"/>
    <w:rsid w:val="004F6D57"/>
    <w:rsid w:val="004F798E"/>
    <w:rsid w:val="00502E82"/>
    <w:rsid w:val="00513B94"/>
    <w:rsid w:val="00531083"/>
    <w:rsid w:val="00540AAF"/>
    <w:rsid w:val="00552182"/>
    <w:rsid w:val="005602D3"/>
    <w:rsid w:val="00563A71"/>
    <w:rsid w:val="00580626"/>
    <w:rsid w:val="00581DA9"/>
    <w:rsid w:val="00592F42"/>
    <w:rsid w:val="005B01C3"/>
    <w:rsid w:val="005C7149"/>
    <w:rsid w:val="005D250C"/>
    <w:rsid w:val="005E5E0F"/>
    <w:rsid w:val="005E626F"/>
    <w:rsid w:val="005F5A9F"/>
    <w:rsid w:val="006059B9"/>
    <w:rsid w:val="00607214"/>
    <w:rsid w:val="006138B7"/>
    <w:rsid w:val="00616948"/>
    <w:rsid w:val="006208D3"/>
    <w:rsid w:val="00622823"/>
    <w:rsid w:val="006322EC"/>
    <w:rsid w:val="00633F7E"/>
    <w:rsid w:val="00640F1C"/>
    <w:rsid w:val="00647FD3"/>
    <w:rsid w:val="00685298"/>
    <w:rsid w:val="006931F7"/>
    <w:rsid w:val="006937DF"/>
    <w:rsid w:val="00695B72"/>
    <w:rsid w:val="006A0DA8"/>
    <w:rsid w:val="006C3877"/>
    <w:rsid w:val="006D12FB"/>
    <w:rsid w:val="006D676E"/>
    <w:rsid w:val="006E517C"/>
    <w:rsid w:val="006F591B"/>
    <w:rsid w:val="007062F6"/>
    <w:rsid w:val="00713B3A"/>
    <w:rsid w:val="00721DDB"/>
    <w:rsid w:val="00727291"/>
    <w:rsid w:val="007351BF"/>
    <w:rsid w:val="00735287"/>
    <w:rsid w:val="00735A05"/>
    <w:rsid w:val="007406C3"/>
    <w:rsid w:val="007629AA"/>
    <w:rsid w:val="00764314"/>
    <w:rsid w:val="00770DB5"/>
    <w:rsid w:val="00773095"/>
    <w:rsid w:val="00781288"/>
    <w:rsid w:val="00782065"/>
    <w:rsid w:val="00784502"/>
    <w:rsid w:val="00784D16"/>
    <w:rsid w:val="0079256F"/>
    <w:rsid w:val="00795BB1"/>
    <w:rsid w:val="007A3BCF"/>
    <w:rsid w:val="007B2375"/>
    <w:rsid w:val="007B7689"/>
    <w:rsid w:val="007B7F41"/>
    <w:rsid w:val="007C1E58"/>
    <w:rsid w:val="007C3BE1"/>
    <w:rsid w:val="007C4F5B"/>
    <w:rsid w:val="007D656E"/>
    <w:rsid w:val="007E2ABF"/>
    <w:rsid w:val="007E6D48"/>
    <w:rsid w:val="00800F26"/>
    <w:rsid w:val="008130AB"/>
    <w:rsid w:val="00823294"/>
    <w:rsid w:val="00843B0E"/>
    <w:rsid w:val="0085080E"/>
    <w:rsid w:val="00850E18"/>
    <w:rsid w:val="00851D73"/>
    <w:rsid w:val="00852198"/>
    <w:rsid w:val="008741A0"/>
    <w:rsid w:val="008A4CDD"/>
    <w:rsid w:val="008B44EE"/>
    <w:rsid w:val="008C5C1D"/>
    <w:rsid w:val="008C7276"/>
    <w:rsid w:val="008D106E"/>
    <w:rsid w:val="008D6376"/>
    <w:rsid w:val="008E4DFF"/>
    <w:rsid w:val="008F6325"/>
    <w:rsid w:val="008F7786"/>
    <w:rsid w:val="00904E22"/>
    <w:rsid w:val="0091696F"/>
    <w:rsid w:val="00925642"/>
    <w:rsid w:val="00925AEB"/>
    <w:rsid w:val="009312AC"/>
    <w:rsid w:val="009313AA"/>
    <w:rsid w:val="00944C04"/>
    <w:rsid w:val="009507D4"/>
    <w:rsid w:val="00961826"/>
    <w:rsid w:val="0096565A"/>
    <w:rsid w:val="0097071C"/>
    <w:rsid w:val="00976DE7"/>
    <w:rsid w:val="0098056D"/>
    <w:rsid w:val="00982FBB"/>
    <w:rsid w:val="009862CF"/>
    <w:rsid w:val="009907B4"/>
    <w:rsid w:val="0099416A"/>
    <w:rsid w:val="009A4C24"/>
    <w:rsid w:val="009A772E"/>
    <w:rsid w:val="009C1782"/>
    <w:rsid w:val="009C38E2"/>
    <w:rsid w:val="009C3A58"/>
    <w:rsid w:val="009E660A"/>
    <w:rsid w:val="00A158B0"/>
    <w:rsid w:val="00A27EE9"/>
    <w:rsid w:val="00A307BD"/>
    <w:rsid w:val="00A343A6"/>
    <w:rsid w:val="00A425DB"/>
    <w:rsid w:val="00A52727"/>
    <w:rsid w:val="00A53326"/>
    <w:rsid w:val="00A57C4E"/>
    <w:rsid w:val="00A630AE"/>
    <w:rsid w:val="00A80145"/>
    <w:rsid w:val="00A841F5"/>
    <w:rsid w:val="00A87DE9"/>
    <w:rsid w:val="00AA105C"/>
    <w:rsid w:val="00AB6E1C"/>
    <w:rsid w:val="00AD6666"/>
    <w:rsid w:val="00AE3709"/>
    <w:rsid w:val="00AF3F04"/>
    <w:rsid w:val="00AF4EE1"/>
    <w:rsid w:val="00B048ED"/>
    <w:rsid w:val="00B14026"/>
    <w:rsid w:val="00B15490"/>
    <w:rsid w:val="00B16879"/>
    <w:rsid w:val="00B17CD0"/>
    <w:rsid w:val="00B21D1D"/>
    <w:rsid w:val="00B2395A"/>
    <w:rsid w:val="00B41A9C"/>
    <w:rsid w:val="00B52E58"/>
    <w:rsid w:val="00B711A5"/>
    <w:rsid w:val="00B7140B"/>
    <w:rsid w:val="00B726FB"/>
    <w:rsid w:val="00B735B0"/>
    <w:rsid w:val="00B90280"/>
    <w:rsid w:val="00B9335D"/>
    <w:rsid w:val="00B94E59"/>
    <w:rsid w:val="00BA2E6A"/>
    <w:rsid w:val="00BB13CC"/>
    <w:rsid w:val="00BB246E"/>
    <w:rsid w:val="00BC7151"/>
    <w:rsid w:val="00BC7BD7"/>
    <w:rsid w:val="00BD5E58"/>
    <w:rsid w:val="00BE2824"/>
    <w:rsid w:val="00BE5C7B"/>
    <w:rsid w:val="00BF3AFC"/>
    <w:rsid w:val="00C0300D"/>
    <w:rsid w:val="00C033A7"/>
    <w:rsid w:val="00C129C8"/>
    <w:rsid w:val="00C134D2"/>
    <w:rsid w:val="00C13F14"/>
    <w:rsid w:val="00C3235F"/>
    <w:rsid w:val="00C34272"/>
    <w:rsid w:val="00C44AE6"/>
    <w:rsid w:val="00C46B02"/>
    <w:rsid w:val="00C539E7"/>
    <w:rsid w:val="00C60952"/>
    <w:rsid w:val="00C81261"/>
    <w:rsid w:val="00C87497"/>
    <w:rsid w:val="00C9313C"/>
    <w:rsid w:val="00C94A0A"/>
    <w:rsid w:val="00C95FEA"/>
    <w:rsid w:val="00C9631B"/>
    <w:rsid w:val="00CA5A0E"/>
    <w:rsid w:val="00CB1404"/>
    <w:rsid w:val="00CC60E5"/>
    <w:rsid w:val="00CC6460"/>
    <w:rsid w:val="00CD45D5"/>
    <w:rsid w:val="00CD4897"/>
    <w:rsid w:val="00CE35D3"/>
    <w:rsid w:val="00CF4351"/>
    <w:rsid w:val="00CF7D22"/>
    <w:rsid w:val="00D22551"/>
    <w:rsid w:val="00D5552F"/>
    <w:rsid w:val="00D56C62"/>
    <w:rsid w:val="00D60EB9"/>
    <w:rsid w:val="00D75ABB"/>
    <w:rsid w:val="00D93AB1"/>
    <w:rsid w:val="00D95435"/>
    <w:rsid w:val="00D978EC"/>
    <w:rsid w:val="00DA2E18"/>
    <w:rsid w:val="00DB14E6"/>
    <w:rsid w:val="00DC7525"/>
    <w:rsid w:val="00DD1BEB"/>
    <w:rsid w:val="00DD535B"/>
    <w:rsid w:val="00DE19A7"/>
    <w:rsid w:val="00DE35CA"/>
    <w:rsid w:val="00DE55A6"/>
    <w:rsid w:val="00DF0372"/>
    <w:rsid w:val="00DF4CC5"/>
    <w:rsid w:val="00E02E63"/>
    <w:rsid w:val="00E0645D"/>
    <w:rsid w:val="00E07154"/>
    <w:rsid w:val="00E162E5"/>
    <w:rsid w:val="00E21AC3"/>
    <w:rsid w:val="00E22C2D"/>
    <w:rsid w:val="00E248F3"/>
    <w:rsid w:val="00E33F2A"/>
    <w:rsid w:val="00E546A7"/>
    <w:rsid w:val="00E601D1"/>
    <w:rsid w:val="00E60505"/>
    <w:rsid w:val="00E60EB5"/>
    <w:rsid w:val="00E61F25"/>
    <w:rsid w:val="00E70391"/>
    <w:rsid w:val="00E73007"/>
    <w:rsid w:val="00E860BA"/>
    <w:rsid w:val="00E87EDA"/>
    <w:rsid w:val="00E97CE9"/>
    <w:rsid w:val="00EB7EE0"/>
    <w:rsid w:val="00EC26B1"/>
    <w:rsid w:val="00EC280A"/>
    <w:rsid w:val="00EC30CB"/>
    <w:rsid w:val="00ED05AA"/>
    <w:rsid w:val="00EE6172"/>
    <w:rsid w:val="00EF06A6"/>
    <w:rsid w:val="00EF3E9B"/>
    <w:rsid w:val="00EF792A"/>
    <w:rsid w:val="00F01EB8"/>
    <w:rsid w:val="00F0784D"/>
    <w:rsid w:val="00F15C44"/>
    <w:rsid w:val="00F17BA8"/>
    <w:rsid w:val="00F20353"/>
    <w:rsid w:val="00F23356"/>
    <w:rsid w:val="00F269DA"/>
    <w:rsid w:val="00F3298B"/>
    <w:rsid w:val="00F32994"/>
    <w:rsid w:val="00F347C3"/>
    <w:rsid w:val="00F46AA6"/>
    <w:rsid w:val="00F53B9B"/>
    <w:rsid w:val="00F56735"/>
    <w:rsid w:val="00F703EC"/>
    <w:rsid w:val="00F70B22"/>
    <w:rsid w:val="00F718E9"/>
    <w:rsid w:val="00F93EFA"/>
    <w:rsid w:val="00FA2A0B"/>
    <w:rsid w:val="00FB57EF"/>
    <w:rsid w:val="00FB6B68"/>
    <w:rsid w:val="00FD74CC"/>
    <w:rsid w:val="00FE59A9"/>
    <w:rsid w:val="00FF1698"/>
    <w:rsid w:val="00FF4515"/>
    <w:rsid w:val="00FF76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3C2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9372F"/>
    <w:rPr>
      <w:sz w:val="24"/>
      <w:szCs w:val="24"/>
      <w:lang w:val="en-US" w:eastAsia="en-US"/>
    </w:rPr>
  </w:style>
  <w:style w:type="paragraph" w:styleId="Antrat1">
    <w:name w:val="heading 1"/>
    <w:basedOn w:val="prastasis"/>
    <w:next w:val="prastasis"/>
    <w:link w:val="Antrat1Diagrama"/>
    <w:qFormat/>
    <w:rsid w:val="0029372F"/>
    <w:pPr>
      <w:keepNext/>
      <w:jc w:val="center"/>
      <w:outlineLvl w:val="0"/>
    </w:pPr>
    <w:rPr>
      <w:b/>
      <w:bCs/>
      <w:sz w:val="22"/>
      <w:lang w:val="lt-LT"/>
    </w:rPr>
  </w:style>
  <w:style w:type="paragraph" w:styleId="Antrat2">
    <w:name w:val="heading 2"/>
    <w:basedOn w:val="prastasis"/>
    <w:next w:val="prastasis"/>
    <w:qFormat/>
    <w:rsid w:val="0029372F"/>
    <w:pPr>
      <w:keepNext/>
      <w:tabs>
        <w:tab w:val="left" w:pos="5103"/>
      </w:tabs>
      <w:ind w:right="-1333" w:firstLine="1276"/>
      <w:jc w:val="both"/>
      <w:outlineLvl w:val="1"/>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rsid w:val="0029372F"/>
    <w:pPr>
      <w:overflowPunct w:val="0"/>
      <w:autoSpaceDE w:val="0"/>
      <w:autoSpaceDN w:val="0"/>
      <w:adjustRightInd w:val="0"/>
      <w:jc w:val="both"/>
      <w:textAlignment w:val="baseline"/>
    </w:pPr>
    <w:rPr>
      <w:rFonts w:ascii="TimesLT" w:hAnsi="TimesLT"/>
      <w:sz w:val="22"/>
      <w:szCs w:val="20"/>
      <w:lang w:val="lt-LT"/>
    </w:rPr>
  </w:style>
  <w:style w:type="paragraph" w:styleId="Antrats">
    <w:name w:val="header"/>
    <w:basedOn w:val="prastasis"/>
    <w:rsid w:val="0029372F"/>
    <w:pPr>
      <w:tabs>
        <w:tab w:val="center" w:pos="4153"/>
        <w:tab w:val="right" w:pos="8306"/>
      </w:tabs>
    </w:pPr>
  </w:style>
  <w:style w:type="character" w:styleId="Puslapionumeris">
    <w:name w:val="page number"/>
    <w:basedOn w:val="Numatytasispastraiposriftas"/>
    <w:rsid w:val="0029372F"/>
  </w:style>
  <w:style w:type="paragraph" w:styleId="Pagrindiniotekstotrauka">
    <w:name w:val="Body Text Indent"/>
    <w:basedOn w:val="prastasis"/>
    <w:rsid w:val="0029372F"/>
    <w:pPr>
      <w:tabs>
        <w:tab w:val="left" w:pos="5103"/>
      </w:tabs>
      <w:overflowPunct w:val="0"/>
      <w:autoSpaceDE w:val="0"/>
      <w:autoSpaceDN w:val="0"/>
      <w:adjustRightInd w:val="0"/>
      <w:ind w:right="-1333" w:firstLine="1134"/>
      <w:jc w:val="both"/>
    </w:pPr>
    <w:rPr>
      <w:szCs w:val="20"/>
      <w:lang w:val="lt-LT"/>
    </w:rPr>
  </w:style>
  <w:style w:type="paragraph" w:styleId="Pagrindinistekstas2">
    <w:name w:val="Body Text 2"/>
    <w:basedOn w:val="prastasis"/>
    <w:rsid w:val="0029372F"/>
    <w:pPr>
      <w:jc w:val="both"/>
    </w:pPr>
    <w:rPr>
      <w:lang w:val="lt-LT"/>
    </w:rPr>
  </w:style>
  <w:style w:type="paragraph" w:styleId="Debesliotekstas">
    <w:name w:val="Balloon Text"/>
    <w:basedOn w:val="prastasis"/>
    <w:semiHidden/>
    <w:rsid w:val="007E6D48"/>
    <w:rPr>
      <w:rFonts w:ascii="Tahoma" w:hAnsi="Tahoma" w:cs="Tahoma"/>
      <w:sz w:val="16"/>
      <w:szCs w:val="16"/>
    </w:rPr>
  </w:style>
  <w:style w:type="paragraph" w:styleId="Porat">
    <w:name w:val="footer"/>
    <w:basedOn w:val="prastasis"/>
    <w:link w:val="PoratDiagrama"/>
    <w:rsid w:val="0096565A"/>
    <w:pPr>
      <w:tabs>
        <w:tab w:val="center" w:pos="4819"/>
        <w:tab w:val="right" w:pos="9638"/>
      </w:tabs>
    </w:pPr>
  </w:style>
  <w:style w:type="character" w:customStyle="1" w:styleId="PoratDiagrama">
    <w:name w:val="Poraštė Diagrama"/>
    <w:basedOn w:val="Numatytasispastraiposriftas"/>
    <w:link w:val="Porat"/>
    <w:rsid w:val="0096565A"/>
    <w:rPr>
      <w:sz w:val="24"/>
      <w:szCs w:val="24"/>
      <w:lang w:val="en-US" w:eastAsia="en-US"/>
    </w:rPr>
  </w:style>
  <w:style w:type="table" w:styleId="Lentelstinklelis">
    <w:name w:val="Table Grid"/>
    <w:basedOn w:val="prastojilentel"/>
    <w:uiPriority w:val="39"/>
    <w:rsid w:val="009656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ntrat1Diagrama">
    <w:name w:val="Antraštė 1 Diagrama"/>
    <w:basedOn w:val="Numatytasispastraiposriftas"/>
    <w:link w:val="Antrat1"/>
    <w:rsid w:val="0098056D"/>
    <w:rPr>
      <w:b/>
      <w:bCs/>
      <w:sz w:val="22"/>
      <w:szCs w:val="24"/>
      <w:lang w:eastAsia="en-US"/>
    </w:rPr>
  </w:style>
  <w:style w:type="paragraph" w:styleId="Sraopastraipa">
    <w:name w:val="List Paragraph"/>
    <w:basedOn w:val="prastasis"/>
    <w:uiPriority w:val="34"/>
    <w:qFormat/>
    <w:rsid w:val="004C6DEA"/>
    <w:pPr>
      <w:ind w:left="720"/>
      <w:contextualSpacing/>
    </w:pPr>
  </w:style>
  <w:style w:type="paragraph" w:styleId="Pataisymai">
    <w:name w:val="Revision"/>
    <w:hidden/>
    <w:uiPriority w:val="99"/>
    <w:semiHidden/>
    <w:rsid w:val="00F53B9B"/>
    <w:rPr>
      <w:sz w:val="24"/>
      <w:szCs w:val="24"/>
      <w:lang w:val="en-US" w:eastAsia="en-US"/>
    </w:rPr>
  </w:style>
  <w:style w:type="paragraph" w:customStyle="1" w:styleId="Antrat11">
    <w:name w:val="Antraštė 11"/>
    <w:basedOn w:val="prastasis"/>
    <w:rsid w:val="008C5C1D"/>
    <w:pPr>
      <w:numPr>
        <w:numId w:val="9"/>
      </w:numPr>
      <w:spacing w:after="160" w:line="259" w:lineRule="auto"/>
    </w:pPr>
    <w:rPr>
      <w:rFonts w:asciiTheme="minorHAnsi" w:eastAsiaTheme="minorHAnsi" w:hAnsiTheme="minorHAnsi" w:cstheme="minorBidi"/>
      <w:sz w:val="22"/>
      <w:szCs w:val="22"/>
      <w:lang w:val="lt-LT"/>
    </w:rPr>
  </w:style>
  <w:style w:type="paragraph" w:customStyle="1" w:styleId="Antrat21">
    <w:name w:val="Antraštė 21"/>
    <w:basedOn w:val="prastasis"/>
    <w:rsid w:val="008C5C1D"/>
    <w:pPr>
      <w:numPr>
        <w:ilvl w:val="1"/>
        <w:numId w:val="9"/>
      </w:numPr>
      <w:spacing w:after="160" w:line="259" w:lineRule="auto"/>
    </w:pPr>
    <w:rPr>
      <w:rFonts w:asciiTheme="minorHAnsi" w:eastAsiaTheme="minorHAnsi" w:hAnsiTheme="minorHAnsi" w:cstheme="minorBidi"/>
      <w:sz w:val="22"/>
      <w:szCs w:val="22"/>
      <w:lang w:val="lt-LT"/>
    </w:rPr>
  </w:style>
  <w:style w:type="paragraph" w:customStyle="1" w:styleId="Antrat31">
    <w:name w:val="Antraštė 31"/>
    <w:basedOn w:val="prastasis"/>
    <w:rsid w:val="008C5C1D"/>
    <w:pPr>
      <w:numPr>
        <w:ilvl w:val="2"/>
        <w:numId w:val="9"/>
      </w:numPr>
      <w:spacing w:after="160" w:line="259" w:lineRule="auto"/>
    </w:pPr>
    <w:rPr>
      <w:rFonts w:asciiTheme="minorHAnsi" w:eastAsiaTheme="minorHAnsi" w:hAnsiTheme="minorHAnsi" w:cstheme="minorBidi"/>
      <w:sz w:val="22"/>
      <w:szCs w:val="22"/>
      <w:lang w:val="lt-LT"/>
    </w:rPr>
  </w:style>
  <w:style w:type="paragraph" w:customStyle="1" w:styleId="Antrat41">
    <w:name w:val="Antraštė 41"/>
    <w:basedOn w:val="prastasis"/>
    <w:rsid w:val="008C5C1D"/>
    <w:pPr>
      <w:numPr>
        <w:ilvl w:val="3"/>
        <w:numId w:val="9"/>
      </w:numPr>
      <w:spacing w:after="160" w:line="259" w:lineRule="auto"/>
    </w:pPr>
    <w:rPr>
      <w:rFonts w:asciiTheme="minorHAnsi" w:eastAsiaTheme="minorHAnsi" w:hAnsiTheme="minorHAnsi" w:cstheme="minorBidi"/>
      <w:sz w:val="22"/>
      <w:szCs w:val="22"/>
      <w:lang w:val="lt-LT"/>
    </w:rPr>
  </w:style>
  <w:style w:type="paragraph" w:customStyle="1" w:styleId="Antrat51">
    <w:name w:val="Antraštė 51"/>
    <w:basedOn w:val="prastasis"/>
    <w:rsid w:val="008C5C1D"/>
    <w:pPr>
      <w:numPr>
        <w:ilvl w:val="4"/>
        <w:numId w:val="9"/>
      </w:numPr>
      <w:spacing w:after="160" w:line="259" w:lineRule="auto"/>
    </w:pPr>
    <w:rPr>
      <w:rFonts w:asciiTheme="minorHAnsi" w:eastAsiaTheme="minorHAnsi" w:hAnsiTheme="minorHAnsi" w:cstheme="minorBidi"/>
      <w:sz w:val="22"/>
      <w:szCs w:val="22"/>
      <w:lang w:val="lt-LT"/>
    </w:rPr>
  </w:style>
  <w:style w:type="paragraph" w:customStyle="1" w:styleId="Antrat61">
    <w:name w:val="Antraštė 61"/>
    <w:basedOn w:val="prastasis"/>
    <w:rsid w:val="008C5C1D"/>
    <w:pPr>
      <w:numPr>
        <w:ilvl w:val="5"/>
        <w:numId w:val="9"/>
      </w:numPr>
      <w:spacing w:after="160" w:line="259" w:lineRule="auto"/>
    </w:pPr>
    <w:rPr>
      <w:rFonts w:asciiTheme="minorHAnsi" w:eastAsiaTheme="minorHAnsi" w:hAnsiTheme="minorHAnsi" w:cstheme="minorBidi"/>
      <w:sz w:val="22"/>
      <w:szCs w:val="22"/>
      <w:lang w:val="lt-LT"/>
    </w:rPr>
  </w:style>
  <w:style w:type="paragraph" w:customStyle="1" w:styleId="Antrat71">
    <w:name w:val="Antraštė 71"/>
    <w:basedOn w:val="prastasis"/>
    <w:rsid w:val="008C5C1D"/>
    <w:pPr>
      <w:numPr>
        <w:ilvl w:val="6"/>
        <w:numId w:val="9"/>
      </w:numPr>
      <w:spacing w:after="160" w:line="259" w:lineRule="auto"/>
    </w:pPr>
    <w:rPr>
      <w:rFonts w:asciiTheme="minorHAnsi" w:eastAsiaTheme="minorHAnsi" w:hAnsiTheme="minorHAnsi" w:cstheme="minorBidi"/>
      <w:sz w:val="22"/>
      <w:szCs w:val="22"/>
      <w:lang w:val="lt-LT"/>
    </w:rPr>
  </w:style>
  <w:style w:type="paragraph" w:customStyle="1" w:styleId="Antrat81">
    <w:name w:val="Antraštė 81"/>
    <w:basedOn w:val="prastasis"/>
    <w:rsid w:val="008C5C1D"/>
    <w:pPr>
      <w:numPr>
        <w:ilvl w:val="7"/>
        <w:numId w:val="9"/>
      </w:numPr>
      <w:spacing w:after="160" w:line="259" w:lineRule="auto"/>
    </w:pPr>
    <w:rPr>
      <w:rFonts w:asciiTheme="minorHAnsi" w:eastAsiaTheme="minorHAnsi" w:hAnsiTheme="minorHAnsi" w:cstheme="minorBidi"/>
      <w:sz w:val="22"/>
      <w:szCs w:val="22"/>
      <w:lang w:val="lt-LT"/>
    </w:rPr>
  </w:style>
  <w:style w:type="paragraph" w:customStyle="1" w:styleId="Antrat91">
    <w:name w:val="Antraštė 91"/>
    <w:basedOn w:val="prastasis"/>
    <w:rsid w:val="008C5C1D"/>
    <w:pPr>
      <w:numPr>
        <w:ilvl w:val="8"/>
        <w:numId w:val="9"/>
      </w:numPr>
      <w:spacing w:after="160" w:line="259" w:lineRule="auto"/>
    </w:pPr>
    <w:rPr>
      <w:rFonts w:asciiTheme="minorHAnsi" w:eastAsiaTheme="minorHAnsi" w:hAnsiTheme="minorHAnsi" w:cstheme="minorBidi"/>
      <w:sz w:val="22"/>
      <w:szCs w:val="22"/>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921303">
      <w:bodyDiv w:val="1"/>
      <w:marLeft w:val="0"/>
      <w:marRight w:val="0"/>
      <w:marTop w:val="0"/>
      <w:marBottom w:val="0"/>
      <w:divBdr>
        <w:top w:val="none" w:sz="0" w:space="0" w:color="auto"/>
        <w:left w:val="none" w:sz="0" w:space="0" w:color="auto"/>
        <w:bottom w:val="none" w:sz="0" w:space="0" w:color="auto"/>
        <w:right w:val="none" w:sz="0" w:space="0" w:color="auto"/>
      </w:divBdr>
    </w:div>
    <w:div w:id="259267327">
      <w:bodyDiv w:val="1"/>
      <w:marLeft w:val="0"/>
      <w:marRight w:val="0"/>
      <w:marTop w:val="0"/>
      <w:marBottom w:val="0"/>
      <w:divBdr>
        <w:top w:val="none" w:sz="0" w:space="0" w:color="auto"/>
        <w:left w:val="none" w:sz="0" w:space="0" w:color="auto"/>
        <w:bottom w:val="none" w:sz="0" w:space="0" w:color="auto"/>
        <w:right w:val="none" w:sz="0" w:space="0" w:color="auto"/>
      </w:divBdr>
    </w:div>
    <w:div w:id="732697437">
      <w:bodyDiv w:val="1"/>
      <w:marLeft w:val="0"/>
      <w:marRight w:val="0"/>
      <w:marTop w:val="0"/>
      <w:marBottom w:val="0"/>
      <w:divBdr>
        <w:top w:val="none" w:sz="0" w:space="0" w:color="auto"/>
        <w:left w:val="none" w:sz="0" w:space="0" w:color="auto"/>
        <w:bottom w:val="none" w:sz="0" w:space="0" w:color="auto"/>
        <w:right w:val="none" w:sz="0" w:space="0" w:color="auto"/>
      </w:divBdr>
    </w:div>
    <w:div w:id="750852983">
      <w:bodyDiv w:val="1"/>
      <w:marLeft w:val="0"/>
      <w:marRight w:val="0"/>
      <w:marTop w:val="0"/>
      <w:marBottom w:val="0"/>
      <w:divBdr>
        <w:top w:val="none" w:sz="0" w:space="0" w:color="auto"/>
        <w:left w:val="none" w:sz="0" w:space="0" w:color="auto"/>
        <w:bottom w:val="none" w:sz="0" w:space="0" w:color="auto"/>
        <w:right w:val="none" w:sz="0" w:space="0" w:color="auto"/>
      </w:divBdr>
    </w:div>
    <w:div w:id="756557189">
      <w:bodyDiv w:val="1"/>
      <w:marLeft w:val="0"/>
      <w:marRight w:val="0"/>
      <w:marTop w:val="0"/>
      <w:marBottom w:val="0"/>
      <w:divBdr>
        <w:top w:val="none" w:sz="0" w:space="0" w:color="auto"/>
        <w:left w:val="none" w:sz="0" w:space="0" w:color="auto"/>
        <w:bottom w:val="none" w:sz="0" w:space="0" w:color="auto"/>
        <w:right w:val="none" w:sz="0" w:space="0" w:color="auto"/>
      </w:divBdr>
    </w:div>
    <w:div w:id="780608322">
      <w:bodyDiv w:val="1"/>
      <w:marLeft w:val="0"/>
      <w:marRight w:val="0"/>
      <w:marTop w:val="0"/>
      <w:marBottom w:val="0"/>
      <w:divBdr>
        <w:top w:val="none" w:sz="0" w:space="0" w:color="auto"/>
        <w:left w:val="none" w:sz="0" w:space="0" w:color="auto"/>
        <w:bottom w:val="none" w:sz="0" w:space="0" w:color="auto"/>
        <w:right w:val="none" w:sz="0" w:space="0" w:color="auto"/>
      </w:divBdr>
    </w:div>
    <w:div w:id="786050208">
      <w:bodyDiv w:val="1"/>
      <w:marLeft w:val="0"/>
      <w:marRight w:val="0"/>
      <w:marTop w:val="0"/>
      <w:marBottom w:val="0"/>
      <w:divBdr>
        <w:top w:val="none" w:sz="0" w:space="0" w:color="auto"/>
        <w:left w:val="none" w:sz="0" w:space="0" w:color="auto"/>
        <w:bottom w:val="none" w:sz="0" w:space="0" w:color="auto"/>
        <w:right w:val="none" w:sz="0" w:space="0" w:color="auto"/>
      </w:divBdr>
    </w:div>
    <w:div w:id="824012815">
      <w:bodyDiv w:val="1"/>
      <w:marLeft w:val="0"/>
      <w:marRight w:val="0"/>
      <w:marTop w:val="0"/>
      <w:marBottom w:val="0"/>
      <w:divBdr>
        <w:top w:val="none" w:sz="0" w:space="0" w:color="auto"/>
        <w:left w:val="none" w:sz="0" w:space="0" w:color="auto"/>
        <w:bottom w:val="none" w:sz="0" w:space="0" w:color="auto"/>
        <w:right w:val="none" w:sz="0" w:space="0" w:color="auto"/>
      </w:divBdr>
    </w:div>
    <w:div w:id="835724763">
      <w:bodyDiv w:val="1"/>
      <w:marLeft w:val="0"/>
      <w:marRight w:val="0"/>
      <w:marTop w:val="0"/>
      <w:marBottom w:val="0"/>
      <w:divBdr>
        <w:top w:val="none" w:sz="0" w:space="0" w:color="auto"/>
        <w:left w:val="none" w:sz="0" w:space="0" w:color="auto"/>
        <w:bottom w:val="none" w:sz="0" w:space="0" w:color="auto"/>
        <w:right w:val="none" w:sz="0" w:space="0" w:color="auto"/>
      </w:divBdr>
    </w:div>
    <w:div w:id="865563032">
      <w:bodyDiv w:val="1"/>
      <w:marLeft w:val="0"/>
      <w:marRight w:val="0"/>
      <w:marTop w:val="0"/>
      <w:marBottom w:val="0"/>
      <w:divBdr>
        <w:top w:val="none" w:sz="0" w:space="0" w:color="auto"/>
        <w:left w:val="none" w:sz="0" w:space="0" w:color="auto"/>
        <w:bottom w:val="none" w:sz="0" w:space="0" w:color="auto"/>
        <w:right w:val="none" w:sz="0" w:space="0" w:color="auto"/>
      </w:divBdr>
    </w:div>
    <w:div w:id="882330258">
      <w:bodyDiv w:val="1"/>
      <w:marLeft w:val="0"/>
      <w:marRight w:val="0"/>
      <w:marTop w:val="0"/>
      <w:marBottom w:val="0"/>
      <w:divBdr>
        <w:top w:val="none" w:sz="0" w:space="0" w:color="auto"/>
        <w:left w:val="none" w:sz="0" w:space="0" w:color="auto"/>
        <w:bottom w:val="none" w:sz="0" w:space="0" w:color="auto"/>
        <w:right w:val="none" w:sz="0" w:space="0" w:color="auto"/>
      </w:divBdr>
    </w:div>
    <w:div w:id="932668772">
      <w:bodyDiv w:val="1"/>
      <w:marLeft w:val="0"/>
      <w:marRight w:val="0"/>
      <w:marTop w:val="0"/>
      <w:marBottom w:val="0"/>
      <w:divBdr>
        <w:top w:val="none" w:sz="0" w:space="0" w:color="auto"/>
        <w:left w:val="none" w:sz="0" w:space="0" w:color="auto"/>
        <w:bottom w:val="none" w:sz="0" w:space="0" w:color="auto"/>
        <w:right w:val="none" w:sz="0" w:space="0" w:color="auto"/>
      </w:divBdr>
    </w:div>
    <w:div w:id="972714914">
      <w:bodyDiv w:val="1"/>
      <w:marLeft w:val="0"/>
      <w:marRight w:val="0"/>
      <w:marTop w:val="0"/>
      <w:marBottom w:val="0"/>
      <w:divBdr>
        <w:top w:val="none" w:sz="0" w:space="0" w:color="auto"/>
        <w:left w:val="none" w:sz="0" w:space="0" w:color="auto"/>
        <w:bottom w:val="none" w:sz="0" w:space="0" w:color="auto"/>
        <w:right w:val="none" w:sz="0" w:space="0" w:color="auto"/>
      </w:divBdr>
    </w:div>
    <w:div w:id="1431510677">
      <w:bodyDiv w:val="1"/>
      <w:marLeft w:val="0"/>
      <w:marRight w:val="0"/>
      <w:marTop w:val="0"/>
      <w:marBottom w:val="0"/>
      <w:divBdr>
        <w:top w:val="none" w:sz="0" w:space="0" w:color="auto"/>
        <w:left w:val="none" w:sz="0" w:space="0" w:color="auto"/>
        <w:bottom w:val="none" w:sz="0" w:space="0" w:color="auto"/>
        <w:right w:val="none" w:sz="0" w:space="0" w:color="auto"/>
      </w:divBdr>
    </w:div>
    <w:div w:id="1457259715">
      <w:bodyDiv w:val="1"/>
      <w:marLeft w:val="0"/>
      <w:marRight w:val="0"/>
      <w:marTop w:val="0"/>
      <w:marBottom w:val="0"/>
      <w:divBdr>
        <w:top w:val="none" w:sz="0" w:space="0" w:color="auto"/>
        <w:left w:val="none" w:sz="0" w:space="0" w:color="auto"/>
        <w:bottom w:val="none" w:sz="0" w:space="0" w:color="auto"/>
        <w:right w:val="none" w:sz="0" w:space="0" w:color="auto"/>
      </w:divBdr>
    </w:div>
    <w:div w:id="1512799782">
      <w:bodyDiv w:val="1"/>
      <w:marLeft w:val="0"/>
      <w:marRight w:val="0"/>
      <w:marTop w:val="0"/>
      <w:marBottom w:val="0"/>
      <w:divBdr>
        <w:top w:val="none" w:sz="0" w:space="0" w:color="auto"/>
        <w:left w:val="none" w:sz="0" w:space="0" w:color="auto"/>
        <w:bottom w:val="none" w:sz="0" w:space="0" w:color="auto"/>
        <w:right w:val="none" w:sz="0" w:space="0" w:color="auto"/>
      </w:divBdr>
    </w:div>
    <w:div w:id="1524055606">
      <w:bodyDiv w:val="1"/>
      <w:marLeft w:val="0"/>
      <w:marRight w:val="0"/>
      <w:marTop w:val="0"/>
      <w:marBottom w:val="0"/>
      <w:divBdr>
        <w:top w:val="none" w:sz="0" w:space="0" w:color="auto"/>
        <w:left w:val="none" w:sz="0" w:space="0" w:color="auto"/>
        <w:bottom w:val="none" w:sz="0" w:space="0" w:color="auto"/>
        <w:right w:val="none" w:sz="0" w:space="0" w:color="auto"/>
      </w:divBdr>
    </w:div>
    <w:div w:id="1766613133">
      <w:bodyDiv w:val="1"/>
      <w:marLeft w:val="0"/>
      <w:marRight w:val="0"/>
      <w:marTop w:val="0"/>
      <w:marBottom w:val="0"/>
      <w:divBdr>
        <w:top w:val="none" w:sz="0" w:space="0" w:color="auto"/>
        <w:left w:val="none" w:sz="0" w:space="0" w:color="auto"/>
        <w:bottom w:val="none" w:sz="0" w:space="0" w:color="auto"/>
        <w:right w:val="none" w:sz="0" w:space="0" w:color="auto"/>
      </w:divBdr>
    </w:div>
    <w:div w:id="1778717651">
      <w:bodyDiv w:val="1"/>
      <w:marLeft w:val="0"/>
      <w:marRight w:val="0"/>
      <w:marTop w:val="0"/>
      <w:marBottom w:val="0"/>
      <w:divBdr>
        <w:top w:val="none" w:sz="0" w:space="0" w:color="auto"/>
        <w:left w:val="none" w:sz="0" w:space="0" w:color="auto"/>
        <w:bottom w:val="none" w:sz="0" w:space="0" w:color="auto"/>
        <w:right w:val="none" w:sz="0" w:space="0" w:color="auto"/>
      </w:divBdr>
    </w:div>
    <w:div w:id="1864397747">
      <w:bodyDiv w:val="1"/>
      <w:marLeft w:val="0"/>
      <w:marRight w:val="0"/>
      <w:marTop w:val="0"/>
      <w:marBottom w:val="0"/>
      <w:divBdr>
        <w:top w:val="none" w:sz="0" w:space="0" w:color="auto"/>
        <w:left w:val="none" w:sz="0" w:space="0" w:color="auto"/>
        <w:bottom w:val="none" w:sz="0" w:space="0" w:color="auto"/>
        <w:right w:val="none" w:sz="0" w:space="0" w:color="auto"/>
      </w:divBdr>
    </w:div>
    <w:div w:id="1958020693">
      <w:bodyDiv w:val="1"/>
      <w:marLeft w:val="0"/>
      <w:marRight w:val="0"/>
      <w:marTop w:val="0"/>
      <w:marBottom w:val="0"/>
      <w:divBdr>
        <w:top w:val="none" w:sz="0" w:space="0" w:color="auto"/>
        <w:left w:val="none" w:sz="0" w:space="0" w:color="auto"/>
        <w:bottom w:val="none" w:sz="0" w:space="0" w:color="auto"/>
        <w:right w:val="none" w:sz="0" w:space="0" w:color="auto"/>
      </w:divBdr>
    </w:div>
    <w:div w:id="208151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1959</Words>
  <Characters>14245</Characters>
  <Application>Microsoft Office Word</Application>
  <DocSecurity>4</DocSecurity>
  <Lines>118</Lines>
  <Paragraphs>32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2024-02-14T14:09:00Z</dcterms:created>
  <dcterms:modified xsi:type="dcterms:W3CDTF">2024-02-14T14:09:00Z</dcterms:modified>
</cp:coreProperties>
</file>